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24F2C" w14:textId="18252F11" w:rsidR="002F164B" w:rsidRPr="00150514" w:rsidRDefault="002F164B" w:rsidP="007458A2">
      <w:pPr>
        <w:rPr>
          <w:rFonts w:eastAsia="Calibri" w:cs="Times New Roman"/>
        </w:rPr>
      </w:pPr>
      <w:r w:rsidRPr="00150514">
        <w:rPr>
          <w:noProof/>
        </w:rPr>
        <w:drawing>
          <wp:inline distT="0" distB="0" distL="0" distR="0" wp14:anchorId="1A3A23DC" wp14:editId="437E62EC">
            <wp:extent cx="2390775" cy="1123027"/>
            <wp:effectExtent l="0" t="0" r="0" b="1270"/>
            <wp:docPr id="1" name="Picture 1" descr="Image result for thrive senior living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rive senior living log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144" cy="1133534"/>
                    </a:xfrm>
                    <a:prstGeom prst="rect">
                      <a:avLst/>
                    </a:prstGeom>
                    <a:noFill/>
                    <a:ln>
                      <a:noFill/>
                    </a:ln>
                  </pic:spPr>
                </pic:pic>
              </a:graphicData>
            </a:graphic>
          </wp:inline>
        </w:drawing>
      </w:r>
    </w:p>
    <w:p w14:paraId="718436A7" w14:textId="77777777" w:rsidR="002F164B" w:rsidRPr="00150514" w:rsidRDefault="002F164B" w:rsidP="002F164B">
      <w:pPr>
        <w:ind w:left="6480" w:hanging="6480"/>
        <w:jc w:val="right"/>
        <w:rPr>
          <w:rFonts w:ascii="Arial" w:hAnsi="Arial" w:cs="Arial"/>
          <w:b/>
          <w:sz w:val="20"/>
          <w:szCs w:val="20"/>
        </w:rPr>
      </w:pPr>
    </w:p>
    <w:p w14:paraId="7831A58B" w14:textId="77777777" w:rsidR="002F164B" w:rsidRPr="00150514" w:rsidRDefault="002F164B" w:rsidP="002F164B">
      <w:pPr>
        <w:ind w:left="6480" w:hanging="6480"/>
        <w:jc w:val="right"/>
        <w:rPr>
          <w:rFonts w:ascii="Arial" w:hAnsi="Arial" w:cs="Arial"/>
          <w:b/>
          <w:sz w:val="20"/>
          <w:szCs w:val="20"/>
        </w:rPr>
      </w:pPr>
    </w:p>
    <w:p w14:paraId="0325110A" w14:textId="50056372" w:rsidR="00AE57F7" w:rsidRDefault="002F164B" w:rsidP="00851514">
      <w:pPr>
        <w:ind w:left="5328" w:hanging="5328"/>
        <w:jc w:val="right"/>
        <w:rPr>
          <w:rStyle w:val="Hyperlink"/>
          <w:rFonts w:ascii="Arial" w:hAnsi="Arial" w:cs="Arial"/>
          <w:sz w:val="20"/>
          <w:szCs w:val="20"/>
        </w:rPr>
      </w:pPr>
      <w:r w:rsidRPr="00150514">
        <w:rPr>
          <w:rFonts w:ascii="Arial" w:hAnsi="Arial" w:cs="Arial"/>
          <w:b/>
          <w:sz w:val="20"/>
          <w:szCs w:val="20"/>
        </w:rPr>
        <w:tab/>
        <w:t xml:space="preserve">    FOR MORE INFORMATION:</w:t>
      </w:r>
      <w:r w:rsidRPr="00150514">
        <w:rPr>
          <w:rFonts w:ascii="Arial" w:hAnsi="Arial" w:cs="Arial"/>
          <w:b/>
          <w:sz w:val="20"/>
          <w:szCs w:val="20"/>
        </w:rPr>
        <w:br/>
      </w:r>
      <w:r w:rsidR="00384D63">
        <w:rPr>
          <w:rFonts w:ascii="Arial" w:hAnsi="Arial" w:cs="Arial"/>
          <w:color w:val="000000" w:themeColor="text1"/>
          <w:sz w:val="20"/>
          <w:szCs w:val="20"/>
        </w:rPr>
        <w:t xml:space="preserve">Jennifer Kato/Shaye Gulotta </w:t>
      </w:r>
      <w:r w:rsidRPr="00851514">
        <w:rPr>
          <w:rFonts w:ascii="Arial" w:hAnsi="Arial" w:cs="Arial"/>
          <w:color w:val="000000" w:themeColor="text1"/>
          <w:sz w:val="20"/>
          <w:szCs w:val="20"/>
        </w:rPr>
        <w:br/>
      </w:r>
      <w:r w:rsidR="00AE57F7">
        <w:rPr>
          <w:rFonts w:ascii="Arial" w:hAnsi="Arial" w:cs="Arial"/>
          <w:color w:val="000000" w:themeColor="text1"/>
          <w:sz w:val="20"/>
          <w:szCs w:val="20"/>
        </w:rPr>
        <w:t>BRAVE Public Relations</w:t>
      </w:r>
      <w:r w:rsidRPr="00851514">
        <w:rPr>
          <w:rFonts w:ascii="Arial" w:hAnsi="Arial" w:cs="Arial"/>
          <w:color w:val="000000" w:themeColor="text1"/>
          <w:sz w:val="20"/>
          <w:szCs w:val="20"/>
        </w:rPr>
        <w:br/>
      </w:r>
      <w:r w:rsidR="00AE57F7">
        <w:rPr>
          <w:rFonts w:ascii="Arial" w:hAnsi="Arial" w:cs="Arial"/>
          <w:color w:val="000000" w:themeColor="text1"/>
          <w:sz w:val="20"/>
          <w:szCs w:val="20"/>
        </w:rPr>
        <w:t>404.233.3993</w:t>
      </w:r>
      <w:r w:rsidRPr="00851514">
        <w:rPr>
          <w:rFonts w:ascii="Arial" w:hAnsi="Arial" w:cs="Arial"/>
          <w:color w:val="000000" w:themeColor="text1"/>
          <w:sz w:val="20"/>
          <w:szCs w:val="20"/>
        </w:rPr>
        <w:br/>
      </w:r>
      <w:hyperlink r:id="rId7" w:history="1">
        <w:r w:rsidR="00384D63" w:rsidRPr="007E0A4A">
          <w:rPr>
            <w:rStyle w:val="Hyperlink"/>
            <w:rFonts w:ascii="Arial" w:hAnsi="Arial" w:cs="Arial"/>
            <w:sz w:val="20"/>
            <w:szCs w:val="20"/>
          </w:rPr>
          <w:t>jkato@emailbrave.com</w:t>
        </w:r>
      </w:hyperlink>
    </w:p>
    <w:p w14:paraId="79C4ED25" w14:textId="01143C7C" w:rsidR="00384D63" w:rsidRPr="00384D63" w:rsidRDefault="00384D63" w:rsidP="00851514">
      <w:pPr>
        <w:ind w:left="5328" w:hanging="5328"/>
        <w:jc w:val="right"/>
        <w:rPr>
          <w:rStyle w:val="Hyperlink"/>
          <w:rFonts w:ascii="Arial" w:hAnsi="Arial" w:cs="Arial"/>
          <w:sz w:val="20"/>
          <w:szCs w:val="20"/>
        </w:rPr>
      </w:pPr>
      <w:r w:rsidRPr="00384D63">
        <w:rPr>
          <w:rStyle w:val="Hyperlink"/>
          <w:rFonts w:ascii="Arial" w:hAnsi="Arial" w:cs="Arial"/>
          <w:sz w:val="20"/>
          <w:szCs w:val="20"/>
        </w:rPr>
        <w:t>sgulotta@emailbrave.com</w:t>
      </w:r>
    </w:p>
    <w:p w14:paraId="19625C0F" w14:textId="27E00965" w:rsidR="002F164B" w:rsidRPr="00AE57F7" w:rsidRDefault="00851514" w:rsidP="00AE57F7">
      <w:pPr>
        <w:ind w:left="5328" w:hanging="5328"/>
        <w:jc w:val="right"/>
        <w:rPr>
          <w:rFonts w:ascii="Arial" w:hAnsi="Arial" w:cs="Arial"/>
          <w:color w:val="0563C1" w:themeColor="hyperlink"/>
          <w:sz w:val="20"/>
          <w:szCs w:val="20"/>
          <w:u w:val="single"/>
        </w:rPr>
      </w:pPr>
      <w:r>
        <w:rPr>
          <w:rFonts w:ascii="Arial" w:hAnsi="Arial" w:cs="Arial"/>
          <w:sz w:val="20"/>
          <w:szCs w:val="20"/>
        </w:rPr>
        <w:t xml:space="preserve">  </w:t>
      </w:r>
    </w:p>
    <w:p w14:paraId="6D725DA6" w14:textId="77777777" w:rsidR="002F164B" w:rsidRPr="00150514" w:rsidRDefault="002F164B" w:rsidP="004A0500">
      <w:pPr>
        <w:rPr>
          <w:rFonts w:ascii="Helvetica" w:eastAsia="Times New Roman" w:hAnsi="Helvetica" w:cs="Helvetica"/>
          <w:sz w:val="18"/>
          <w:szCs w:val="18"/>
        </w:rPr>
      </w:pPr>
    </w:p>
    <w:p w14:paraId="577F9DF8" w14:textId="6CE06155" w:rsidR="00403FC6" w:rsidRPr="002C2CDE" w:rsidRDefault="004E3DC1" w:rsidP="004A0500">
      <w:pPr>
        <w:rPr>
          <w:rFonts w:ascii="Helvetica" w:eastAsia="Times New Roman" w:hAnsi="Helvetica" w:cs="Helvetica"/>
          <w:b/>
          <w:bCs/>
          <w:sz w:val="20"/>
          <w:szCs w:val="20"/>
        </w:rPr>
      </w:pPr>
      <w:r>
        <w:rPr>
          <w:rFonts w:ascii="Helvetica" w:eastAsia="Times New Roman" w:hAnsi="Helvetica" w:cs="Helvetica"/>
          <w:b/>
          <w:bCs/>
          <w:sz w:val="20"/>
          <w:szCs w:val="20"/>
        </w:rPr>
        <w:t>FOR IMMEDIATE RELEASE</w:t>
      </w:r>
      <w:r w:rsidR="00A42FD8" w:rsidRPr="002C2CDE">
        <w:rPr>
          <w:rFonts w:ascii="Helvetica" w:eastAsia="Times New Roman" w:hAnsi="Helvetica" w:cs="Helvetica"/>
          <w:b/>
          <w:bCs/>
          <w:sz w:val="20"/>
          <w:szCs w:val="20"/>
        </w:rPr>
        <w:br/>
      </w:r>
    </w:p>
    <w:p w14:paraId="5EC4E3B3" w14:textId="77777777" w:rsidR="006C2F2D" w:rsidRDefault="004A0500" w:rsidP="002F164B">
      <w:pPr>
        <w:jc w:val="center"/>
        <w:rPr>
          <w:rFonts w:ascii="Arial" w:eastAsia="Times New Roman" w:hAnsi="Arial" w:cs="Arial"/>
          <w:b/>
          <w:sz w:val="24"/>
          <w:szCs w:val="24"/>
          <w:u w:val="single"/>
        </w:rPr>
      </w:pPr>
      <w:r w:rsidRPr="00150514">
        <w:rPr>
          <w:rFonts w:ascii="Arial" w:eastAsia="Times New Roman" w:hAnsi="Arial" w:cs="Arial"/>
          <w:b/>
          <w:sz w:val="24"/>
          <w:szCs w:val="24"/>
          <w:u w:val="single"/>
        </w:rPr>
        <w:t>T</w:t>
      </w:r>
      <w:r w:rsidR="002F164B" w:rsidRPr="00150514">
        <w:rPr>
          <w:rFonts w:ascii="Arial" w:eastAsia="Times New Roman" w:hAnsi="Arial" w:cs="Arial"/>
          <w:b/>
          <w:sz w:val="24"/>
          <w:szCs w:val="24"/>
          <w:u w:val="single"/>
        </w:rPr>
        <w:t xml:space="preserve">hrive Senior Living </w:t>
      </w:r>
      <w:r w:rsidR="006C2F2D">
        <w:rPr>
          <w:rFonts w:ascii="Arial" w:eastAsia="Times New Roman" w:hAnsi="Arial" w:cs="Arial"/>
          <w:b/>
          <w:sz w:val="24"/>
          <w:szCs w:val="24"/>
          <w:u w:val="single"/>
        </w:rPr>
        <w:t xml:space="preserve">further </w:t>
      </w:r>
      <w:r w:rsidR="008A3835">
        <w:rPr>
          <w:rFonts w:ascii="Arial" w:eastAsia="Times New Roman" w:hAnsi="Arial" w:cs="Arial"/>
          <w:b/>
          <w:sz w:val="24"/>
          <w:szCs w:val="24"/>
          <w:u w:val="single"/>
        </w:rPr>
        <w:t xml:space="preserve">invests in Savannah </w:t>
      </w:r>
      <w:r w:rsidR="006C2F2D">
        <w:rPr>
          <w:rFonts w:ascii="Arial" w:eastAsia="Times New Roman" w:hAnsi="Arial" w:cs="Arial"/>
          <w:b/>
          <w:sz w:val="24"/>
          <w:szCs w:val="24"/>
          <w:u w:val="single"/>
        </w:rPr>
        <w:t>market</w:t>
      </w:r>
    </w:p>
    <w:p w14:paraId="46F7F60D" w14:textId="625A12BA" w:rsidR="006C2F2D" w:rsidRDefault="006C2F2D" w:rsidP="002F164B">
      <w:pPr>
        <w:jc w:val="center"/>
        <w:rPr>
          <w:rFonts w:ascii="Arial" w:eastAsia="Times New Roman" w:hAnsi="Arial" w:cs="Arial"/>
          <w:b/>
          <w:i/>
          <w:iCs/>
          <w:sz w:val="24"/>
          <w:szCs w:val="24"/>
        </w:rPr>
      </w:pPr>
      <w:r>
        <w:rPr>
          <w:rFonts w:ascii="Arial" w:eastAsia="Times New Roman" w:hAnsi="Arial" w:cs="Arial"/>
          <w:b/>
          <w:i/>
          <w:iCs/>
          <w:sz w:val="24"/>
          <w:szCs w:val="24"/>
        </w:rPr>
        <w:t xml:space="preserve">Senior </w:t>
      </w:r>
      <w:r w:rsidR="00E52B50">
        <w:rPr>
          <w:rFonts w:ascii="Arial" w:eastAsia="Times New Roman" w:hAnsi="Arial" w:cs="Arial"/>
          <w:b/>
          <w:i/>
          <w:iCs/>
          <w:sz w:val="24"/>
          <w:szCs w:val="24"/>
        </w:rPr>
        <w:t>l</w:t>
      </w:r>
      <w:r>
        <w:rPr>
          <w:rFonts w:ascii="Arial" w:eastAsia="Times New Roman" w:hAnsi="Arial" w:cs="Arial"/>
          <w:b/>
          <w:i/>
          <w:iCs/>
          <w:sz w:val="24"/>
          <w:szCs w:val="24"/>
        </w:rPr>
        <w:t>iving i</w:t>
      </w:r>
      <w:r w:rsidR="00A42FD8" w:rsidRPr="006C2F2D">
        <w:rPr>
          <w:rFonts w:ascii="Arial" w:eastAsia="Times New Roman" w:hAnsi="Arial" w:cs="Arial"/>
          <w:b/>
          <w:i/>
          <w:iCs/>
          <w:sz w:val="24"/>
          <w:szCs w:val="24"/>
        </w:rPr>
        <w:t xml:space="preserve">ndustry leader </w:t>
      </w:r>
      <w:r w:rsidRPr="006C2F2D">
        <w:rPr>
          <w:rFonts w:ascii="Arial" w:eastAsia="Times New Roman" w:hAnsi="Arial" w:cs="Arial"/>
          <w:b/>
          <w:i/>
          <w:iCs/>
          <w:sz w:val="24"/>
          <w:szCs w:val="24"/>
        </w:rPr>
        <w:t xml:space="preserve">opens Thrive on Skidaway </w:t>
      </w:r>
    </w:p>
    <w:p w14:paraId="74DACAA6" w14:textId="41410DCD" w:rsidR="00A42FD8" w:rsidRDefault="006C2F2D" w:rsidP="002F164B">
      <w:pPr>
        <w:jc w:val="center"/>
        <w:rPr>
          <w:rFonts w:ascii="Arial" w:eastAsia="Times New Roman" w:hAnsi="Arial" w:cs="Arial"/>
          <w:b/>
          <w:i/>
          <w:iCs/>
          <w:sz w:val="24"/>
          <w:szCs w:val="24"/>
        </w:rPr>
      </w:pPr>
      <w:r w:rsidRPr="006C2F2D">
        <w:rPr>
          <w:rFonts w:ascii="Arial" w:eastAsia="Times New Roman" w:hAnsi="Arial" w:cs="Arial"/>
          <w:b/>
          <w:i/>
          <w:iCs/>
          <w:sz w:val="24"/>
          <w:szCs w:val="24"/>
        </w:rPr>
        <w:t>and re</w:t>
      </w:r>
      <w:r w:rsidR="00E52B50">
        <w:rPr>
          <w:rFonts w:ascii="Arial" w:eastAsia="Times New Roman" w:hAnsi="Arial" w:cs="Arial"/>
          <w:b/>
          <w:i/>
          <w:iCs/>
          <w:sz w:val="24"/>
          <w:szCs w:val="24"/>
        </w:rPr>
        <w:t xml:space="preserve">flags </w:t>
      </w:r>
      <w:r w:rsidRPr="006C2F2D">
        <w:rPr>
          <w:rFonts w:ascii="Arial" w:eastAsia="Times New Roman" w:hAnsi="Arial" w:cs="Arial"/>
          <w:b/>
          <w:i/>
          <w:iCs/>
          <w:sz w:val="24"/>
          <w:szCs w:val="24"/>
        </w:rPr>
        <w:t>The Social at Savannah</w:t>
      </w:r>
    </w:p>
    <w:p w14:paraId="089D45CF" w14:textId="4DA8AE68" w:rsidR="004A0500" w:rsidRPr="00150514" w:rsidRDefault="004A0500" w:rsidP="004A0500">
      <w:pPr>
        <w:rPr>
          <w:rFonts w:ascii="Helvetica" w:eastAsia="Times New Roman" w:hAnsi="Helvetica" w:cs="Helvetica"/>
          <w:sz w:val="18"/>
          <w:szCs w:val="18"/>
        </w:rPr>
      </w:pPr>
    </w:p>
    <w:p w14:paraId="78ECB4C9" w14:textId="13914940" w:rsidR="007A35B1" w:rsidRDefault="00A42FD8" w:rsidP="004A0500">
      <w:pPr>
        <w:rPr>
          <w:rFonts w:ascii="Arial" w:hAnsi="Arial" w:cs="Arial"/>
          <w:sz w:val="20"/>
          <w:szCs w:val="20"/>
        </w:rPr>
      </w:pPr>
      <w:r w:rsidRPr="002C2CDE">
        <w:rPr>
          <w:rFonts w:ascii="Arial" w:hAnsi="Arial" w:cs="Arial"/>
          <w:b/>
          <w:bCs/>
          <w:sz w:val="20"/>
          <w:szCs w:val="20"/>
        </w:rPr>
        <w:t>ATLANTA (</w:t>
      </w:r>
      <w:r w:rsidR="004021A7">
        <w:rPr>
          <w:rFonts w:ascii="Arial" w:hAnsi="Arial" w:cs="Arial"/>
          <w:b/>
          <w:bCs/>
          <w:sz w:val="20"/>
          <w:szCs w:val="20"/>
        </w:rPr>
        <w:t>October</w:t>
      </w:r>
      <w:r w:rsidRPr="002C2CDE">
        <w:rPr>
          <w:rFonts w:ascii="Arial" w:hAnsi="Arial" w:cs="Arial"/>
          <w:b/>
          <w:bCs/>
          <w:sz w:val="20"/>
          <w:szCs w:val="20"/>
        </w:rPr>
        <w:t xml:space="preserve"> </w:t>
      </w:r>
      <w:r w:rsidR="004E3DC1">
        <w:rPr>
          <w:rFonts w:ascii="Arial" w:hAnsi="Arial" w:cs="Arial"/>
          <w:b/>
          <w:bCs/>
          <w:sz w:val="20"/>
          <w:szCs w:val="20"/>
        </w:rPr>
        <w:t>20</w:t>
      </w:r>
      <w:r w:rsidRPr="002C2CDE">
        <w:rPr>
          <w:rFonts w:ascii="Arial" w:hAnsi="Arial" w:cs="Arial"/>
          <w:b/>
          <w:bCs/>
          <w:sz w:val="20"/>
          <w:szCs w:val="20"/>
        </w:rPr>
        <w:t>, 20</w:t>
      </w:r>
      <w:r w:rsidR="00384D63">
        <w:rPr>
          <w:rFonts w:ascii="Arial" w:hAnsi="Arial" w:cs="Arial"/>
          <w:b/>
          <w:bCs/>
          <w:sz w:val="20"/>
          <w:szCs w:val="20"/>
        </w:rPr>
        <w:t>20</w:t>
      </w:r>
      <w:r w:rsidRPr="002C2CDE">
        <w:rPr>
          <w:rFonts w:ascii="Arial" w:hAnsi="Arial" w:cs="Arial"/>
          <w:b/>
          <w:bCs/>
          <w:sz w:val="20"/>
          <w:szCs w:val="20"/>
        </w:rPr>
        <w:t xml:space="preserve">) </w:t>
      </w:r>
      <w:r w:rsidR="002C2CDE" w:rsidRPr="002C2CDE">
        <w:rPr>
          <w:rFonts w:ascii="Arial" w:hAnsi="Arial" w:cs="Arial"/>
          <w:b/>
          <w:bCs/>
          <w:sz w:val="20"/>
          <w:szCs w:val="20"/>
        </w:rPr>
        <w:t>–</w:t>
      </w:r>
      <w:r w:rsidR="00283AA0">
        <w:rPr>
          <w:rFonts w:ascii="Arial" w:hAnsi="Arial" w:cs="Arial"/>
          <w:b/>
          <w:bCs/>
          <w:sz w:val="20"/>
          <w:szCs w:val="20"/>
        </w:rPr>
        <w:t xml:space="preserve"> </w:t>
      </w:r>
      <w:r w:rsidR="00A80BEF">
        <w:rPr>
          <w:rFonts w:ascii="Arial" w:hAnsi="Arial" w:cs="Arial"/>
          <w:sz w:val="20"/>
          <w:szCs w:val="20"/>
        </w:rPr>
        <w:t xml:space="preserve">True to </w:t>
      </w:r>
      <w:r w:rsidR="003E6612">
        <w:rPr>
          <w:rFonts w:ascii="Arial" w:hAnsi="Arial" w:cs="Arial"/>
          <w:sz w:val="20"/>
          <w:szCs w:val="20"/>
        </w:rPr>
        <w:t>its</w:t>
      </w:r>
      <w:r w:rsidR="00A80BEF">
        <w:rPr>
          <w:rFonts w:ascii="Arial" w:hAnsi="Arial" w:cs="Arial"/>
          <w:sz w:val="20"/>
          <w:szCs w:val="20"/>
        </w:rPr>
        <w:t xml:space="preserve"> </w:t>
      </w:r>
      <w:r w:rsidR="006C2F2D">
        <w:rPr>
          <w:rFonts w:ascii="Arial" w:hAnsi="Arial" w:cs="Arial"/>
          <w:sz w:val="20"/>
          <w:szCs w:val="20"/>
        </w:rPr>
        <w:t>heart purpose of p</w:t>
      </w:r>
      <w:r w:rsidR="00A80BEF">
        <w:rPr>
          <w:rFonts w:ascii="Arial" w:hAnsi="Arial" w:cs="Arial"/>
          <w:sz w:val="20"/>
          <w:szCs w:val="20"/>
        </w:rPr>
        <w:t>rovid</w:t>
      </w:r>
      <w:r w:rsidR="006C2F2D">
        <w:rPr>
          <w:rFonts w:ascii="Arial" w:hAnsi="Arial" w:cs="Arial"/>
          <w:sz w:val="20"/>
          <w:szCs w:val="20"/>
        </w:rPr>
        <w:t>ing</w:t>
      </w:r>
      <w:r w:rsidR="00A80BEF">
        <w:rPr>
          <w:rFonts w:ascii="Arial" w:hAnsi="Arial" w:cs="Arial"/>
          <w:sz w:val="20"/>
          <w:szCs w:val="20"/>
        </w:rPr>
        <w:t xml:space="preserve"> a m</w:t>
      </w:r>
      <w:r w:rsidR="00283AA0" w:rsidRPr="00283AA0">
        <w:rPr>
          <w:rFonts w:ascii="Arial" w:hAnsi="Arial" w:cs="Arial"/>
          <w:sz w:val="20"/>
          <w:szCs w:val="20"/>
        </w:rPr>
        <w:t xml:space="preserve">ore human-centric living experience for older adults, </w:t>
      </w:r>
      <w:r w:rsidR="004A0500" w:rsidRPr="002C2CDE">
        <w:rPr>
          <w:rFonts w:ascii="Arial" w:hAnsi="Arial" w:cs="Arial"/>
          <w:b/>
          <w:bCs/>
          <w:sz w:val="20"/>
          <w:szCs w:val="20"/>
        </w:rPr>
        <w:t xml:space="preserve">Thrive </w:t>
      </w:r>
      <w:r w:rsidR="002F164B" w:rsidRPr="002C2CDE">
        <w:rPr>
          <w:rFonts w:ascii="Arial" w:hAnsi="Arial" w:cs="Arial"/>
          <w:b/>
          <w:bCs/>
          <w:sz w:val="20"/>
          <w:szCs w:val="20"/>
        </w:rPr>
        <w:t>Senior Living</w:t>
      </w:r>
      <w:r w:rsidR="002F164B" w:rsidRPr="002C2CDE">
        <w:rPr>
          <w:rFonts w:ascii="Arial" w:hAnsi="Arial" w:cs="Arial"/>
          <w:sz w:val="20"/>
          <w:szCs w:val="20"/>
        </w:rPr>
        <w:t xml:space="preserve"> </w:t>
      </w:r>
      <w:r w:rsidR="00270F8E">
        <w:rPr>
          <w:rFonts w:ascii="Arial" w:hAnsi="Arial" w:cs="Arial"/>
          <w:sz w:val="20"/>
          <w:szCs w:val="20"/>
        </w:rPr>
        <w:t xml:space="preserve">has </w:t>
      </w:r>
      <w:r w:rsidR="00AC2A1E">
        <w:rPr>
          <w:rFonts w:ascii="Arial" w:hAnsi="Arial" w:cs="Arial"/>
          <w:sz w:val="20"/>
          <w:szCs w:val="20"/>
        </w:rPr>
        <w:t xml:space="preserve">announced </w:t>
      </w:r>
      <w:r w:rsidR="009B537F">
        <w:rPr>
          <w:rFonts w:ascii="Arial" w:hAnsi="Arial" w:cs="Arial"/>
          <w:sz w:val="20"/>
          <w:szCs w:val="20"/>
        </w:rPr>
        <w:t>renovation</w:t>
      </w:r>
      <w:r w:rsidR="00AC2A1E">
        <w:rPr>
          <w:rFonts w:ascii="Arial" w:hAnsi="Arial" w:cs="Arial"/>
          <w:sz w:val="20"/>
          <w:szCs w:val="20"/>
        </w:rPr>
        <w:t xml:space="preserve"> progress o</w:t>
      </w:r>
      <w:r w:rsidR="00270F8E">
        <w:rPr>
          <w:rFonts w:ascii="Arial" w:hAnsi="Arial" w:cs="Arial"/>
          <w:sz w:val="20"/>
          <w:szCs w:val="20"/>
        </w:rPr>
        <w:t>n</w:t>
      </w:r>
      <w:r w:rsidR="009B537F">
        <w:rPr>
          <w:rFonts w:ascii="Arial" w:hAnsi="Arial" w:cs="Arial"/>
          <w:sz w:val="20"/>
          <w:szCs w:val="20"/>
        </w:rPr>
        <w:t xml:space="preserve"> </w:t>
      </w:r>
      <w:r w:rsidR="004E3FA5" w:rsidRPr="004E3FA5">
        <w:rPr>
          <w:rFonts w:ascii="Arial" w:hAnsi="Arial" w:cs="Arial"/>
          <w:b/>
          <w:bCs/>
          <w:sz w:val="20"/>
          <w:szCs w:val="20"/>
        </w:rPr>
        <w:t xml:space="preserve">The Social at Savannah </w:t>
      </w:r>
      <w:r w:rsidR="007A35B1">
        <w:rPr>
          <w:rFonts w:ascii="Arial" w:hAnsi="Arial" w:cs="Arial"/>
          <w:sz w:val="20"/>
          <w:szCs w:val="20"/>
        </w:rPr>
        <w:t xml:space="preserve">located in historic Savannah, </w:t>
      </w:r>
      <w:r w:rsidR="00A80BEF">
        <w:rPr>
          <w:rFonts w:ascii="Arial" w:hAnsi="Arial" w:cs="Arial"/>
          <w:sz w:val="20"/>
          <w:szCs w:val="20"/>
        </w:rPr>
        <w:t>Georgia</w:t>
      </w:r>
      <w:r w:rsidR="00184478">
        <w:rPr>
          <w:rFonts w:ascii="Arial" w:hAnsi="Arial" w:cs="Arial"/>
          <w:sz w:val="20"/>
          <w:szCs w:val="20"/>
        </w:rPr>
        <w:t xml:space="preserve">, and the opening of </w:t>
      </w:r>
      <w:r w:rsidR="00851514" w:rsidRPr="002C2CDE">
        <w:rPr>
          <w:rFonts w:ascii="Arial" w:hAnsi="Arial" w:cs="Arial"/>
          <w:b/>
          <w:bCs/>
          <w:sz w:val="20"/>
          <w:szCs w:val="20"/>
        </w:rPr>
        <w:t xml:space="preserve">Thrive </w:t>
      </w:r>
      <w:r w:rsidR="00384D63">
        <w:rPr>
          <w:rFonts w:ascii="Arial" w:hAnsi="Arial" w:cs="Arial"/>
          <w:b/>
          <w:bCs/>
          <w:sz w:val="20"/>
          <w:szCs w:val="20"/>
        </w:rPr>
        <w:t xml:space="preserve">on </w:t>
      </w:r>
      <w:r w:rsidR="008A3835">
        <w:rPr>
          <w:rFonts w:ascii="Arial" w:hAnsi="Arial" w:cs="Arial"/>
          <w:b/>
          <w:bCs/>
          <w:sz w:val="20"/>
          <w:szCs w:val="20"/>
        </w:rPr>
        <w:t>Skidaway</w:t>
      </w:r>
      <w:r w:rsidR="00184478">
        <w:rPr>
          <w:rFonts w:ascii="Arial" w:hAnsi="Arial" w:cs="Arial"/>
          <w:b/>
          <w:bCs/>
          <w:sz w:val="20"/>
          <w:szCs w:val="20"/>
        </w:rPr>
        <w:t xml:space="preserve"> </w:t>
      </w:r>
      <w:r w:rsidR="00184478" w:rsidRPr="00225BE0">
        <w:rPr>
          <w:rFonts w:ascii="Arial" w:hAnsi="Arial" w:cs="Arial"/>
          <w:sz w:val="20"/>
          <w:szCs w:val="20"/>
        </w:rPr>
        <w:t>on Skidaway Island</w:t>
      </w:r>
      <w:r w:rsidR="00270F8E">
        <w:rPr>
          <w:rFonts w:ascii="Arial" w:hAnsi="Arial" w:cs="Arial"/>
          <w:sz w:val="20"/>
          <w:szCs w:val="20"/>
        </w:rPr>
        <w:t xml:space="preserve"> -- </w:t>
      </w:r>
      <w:r w:rsidR="00184478">
        <w:rPr>
          <w:rFonts w:ascii="Arial" w:hAnsi="Arial" w:cs="Arial"/>
          <w:sz w:val="20"/>
          <w:szCs w:val="20"/>
        </w:rPr>
        <w:t>which opened its doors</w:t>
      </w:r>
      <w:r w:rsidR="00270F8E">
        <w:rPr>
          <w:rFonts w:ascii="Arial" w:hAnsi="Arial" w:cs="Arial"/>
          <w:sz w:val="20"/>
          <w:szCs w:val="20"/>
        </w:rPr>
        <w:t xml:space="preserve"> last month </w:t>
      </w:r>
      <w:r w:rsidR="00184478" w:rsidRPr="00225BE0">
        <w:rPr>
          <w:rFonts w:ascii="Arial" w:hAnsi="Arial" w:cs="Arial"/>
          <w:sz w:val="20"/>
          <w:szCs w:val="20"/>
        </w:rPr>
        <w:t>and is</w:t>
      </w:r>
      <w:r w:rsidR="00225BE0">
        <w:rPr>
          <w:rFonts w:ascii="Arial" w:hAnsi="Arial" w:cs="Arial"/>
          <w:sz w:val="20"/>
          <w:szCs w:val="20"/>
        </w:rPr>
        <w:t xml:space="preserve"> </w:t>
      </w:r>
      <w:r w:rsidR="0031156A">
        <w:rPr>
          <w:rFonts w:ascii="Arial" w:hAnsi="Arial" w:cs="Arial"/>
          <w:sz w:val="20"/>
          <w:szCs w:val="20"/>
        </w:rPr>
        <w:t xml:space="preserve">now accepting </w:t>
      </w:r>
      <w:r w:rsidR="00184478">
        <w:rPr>
          <w:rFonts w:ascii="Arial" w:hAnsi="Arial" w:cs="Arial"/>
          <w:sz w:val="20"/>
          <w:szCs w:val="20"/>
        </w:rPr>
        <w:t xml:space="preserve">independent living </w:t>
      </w:r>
      <w:r w:rsidR="0031156A">
        <w:rPr>
          <w:rFonts w:ascii="Arial" w:hAnsi="Arial" w:cs="Arial"/>
          <w:sz w:val="20"/>
          <w:szCs w:val="20"/>
        </w:rPr>
        <w:t xml:space="preserve">residents. </w:t>
      </w:r>
      <w:r w:rsidR="00A80BEF">
        <w:rPr>
          <w:rFonts w:ascii="Arial" w:hAnsi="Arial" w:cs="Arial"/>
          <w:sz w:val="20"/>
          <w:szCs w:val="20"/>
        </w:rPr>
        <w:t xml:space="preserve">The two Savannah communities </w:t>
      </w:r>
      <w:r w:rsidR="00261954">
        <w:rPr>
          <w:rFonts w:ascii="Arial" w:hAnsi="Arial" w:cs="Arial"/>
          <w:sz w:val="20"/>
          <w:szCs w:val="20"/>
        </w:rPr>
        <w:t>are the newest additio</w:t>
      </w:r>
      <w:r w:rsidR="003E6612">
        <w:rPr>
          <w:rFonts w:ascii="Arial" w:hAnsi="Arial" w:cs="Arial"/>
          <w:sz w:val="20"/>
          <w:szCs w:val="20"/>
        </w:rPr>
        <w:t xml:space="preserve">ns </w:t>
      </w:r>
      <w:r w:rsidR="00261954">
        <w:rPr>
          <w:rFonts w:ascii="Arial" w:hAnsi="Arial" w:cs="Arial"/>
          <w:sz w:val="20"/>
          <w:szCs w:val="20"/>
        </w:rPr>
        <w:t>to the Thrive portfolio</w:t>
      </w:r>
      <w:r w:rsidR="00A63860">
        <w:rPr>
          <w:rFonts w:ascii="Arial" w:hAnsi="Arial" w:cs="Arial"/>
          <w:sz w:val="20"/>
          <w:szCs w:val="20"/>
        </w:rPr>
        <w:t>,</w:t>
      </w:r>
      <w:r w:rsidR="003E6612">
        <w:rPr>
          <w:rFonts w:ascii="Arial" w:hAnsi="Arial" w:cs="Arial"/>
          <w:sz w:val="20"/>
          <w:szCs w:val="20"/>
        </w:rPr>
        <w:t xml:space="preserve"> </w:t>
      </w:r>
      <w:r w:rsidR="00261954">
        <w:rPr>
          <w:rFonts w:ascii="Arial" w:hAnsi="Arial" w:cs="Arial"/>
          <w:sz w:val="20"/>
          <w:szCs w:val="20"/>
        </w:rPr>
        <w:t xml:space="preserve">illustrating the company’s continued commitment to shifting the industry </w:t>
      </w:r>
      <w:r w:rsidR="006C2F2D">
        <w:rPr>
          <w:rFonts w:ascii="Arial" w:hAnsi="Arial" w:cs="Arial"/>
          <w:sz w:val="20"/>
          <w:szCs w:val="20"/>
        </w:rPr>
        <w:t xml:space="preserve">from a </w:t>
      </w:r>
      <w:r w:rsidR="00261954">
        <w:rPr>
          <w:rFonts w:ascii="Arial" w:hAnsi="Arial" w:cs="Arial"/>
          <w:sz w:val="20"/>
          <w:szCs w:val="20"/>
        </w:rPr>
        <w:t xml:space="preserve">clinical experience to a </w:t>
      </w:r>
      <w:r w:rsidR="00AC2A1E">
        <w:rPr>
          <w:rFonts w:ascii="Arial" w:hAnsi="Arial" w:cs="Arial"/>
          <w:sz w:val="20"/>
          <w:szCs w:val="20"/>
        </w:rPr>
        <w:t>meaningful</w:t>
      </w:r>
      <w:r w:rsidR="006C2F2D">
        <w:rPr>
          <w:rFonts w:ascii="Arial" w:hAnsi="Arial" w:cs="Arial"/>
          <w:sz w:val="20"/>
          <w:szCs w:val="20"/>
        </w:rPr>
        <w:t>, personalized</w:t>
      </w:r>
      <w:r w:rsidR="00AC2A1E">
        <w:rPr>
          <w:rFonts w:ascii="Arial" w:hAnsi="Arial" w:cs="Arial"/>
          <w:sz w:val="20"/>
          <w:szCs w:val="20"/>
        </w:rPr>
        <w:t xml:space="preserve"> </w:t>
      </w:r>
      <w:r w:rsidR="00261954">
        <w:rPr>
          <w:rFonts w:ascii="Arial" w:hAnsi="Arial" w:cs="Arial"/>
          <w:sz w:val="20"/>
          <w:szCs w:val="20"/>
        </w:rPr>
        <w:t>experience</w:t>
      </w:r>
      <w:r w:rsidR="006C2F2D">
        <w:rPr>
          <w:rFonts w:ascii="Arial" w:hAnsi="Arial" w:cs="Arial"/>
          <w:sz w:val="20"/>
          <w:szCs w:val="20"/>
        </w:rPr>
        <w:t xml:space="preserve"> for seniors</w:t>
      </w:r>
      <w:r w:rsidR="00261954">
        <w:rPr>
          <w:rFonts w:ascii="Arial" w:hAnsi="Arial" w:cs="Arial"/>
          <w:sz w:val="20"/>
          <w:szCs w:val="20"/>
        </w:rPr>
        <w:t xml:space="preserve">. </w:t>
      </w:r>
    </w:p>
    <w:p w14:paraId="6759148E" w14:textId="5F7680FF" w:rsidR="006C2F2D" w:rsidRDefault="006C2F2D" w:rsidP="004A0500">
      <w:pPr>
        <w:rPr>
          <w:rFonts w:ascii="Arial" w:hAnsi="Arial" w:cs="Arial"/>
          <w:sz w:val="20"/>
          <w:szCs w:val="20"/>
        </w:rPr>
      </w:pPr>
    </w:p>
    <w:p w14:paraId="0536E039" w14:textId="153E59C0" w:rsidR="006C2F2D" w:rsidRDefault="006C2F2D" w:rsidP="006C2F2D">
      <w:pPr>
        <w:rPr>
          <w:rFonts w:ascii="Arial" w:hAnsi="Arial" w:cs="Arial"/>
          <w:sz w:val="20"/>
          <w:szCs w:val="20"/>
        </w:rPr>
      </w:pPr>
      <w:r>
        <w:rPr>
          <w:rFonts w:ascii="Arial" w:hAnsi="Arial" w:cs="Arial"/>
          <w:sz w:val="20"/>
          <w:szCs w:val="20"/>
        </w:rPr>
        <w:t xml:space="preserve">Nestled in the heart of Skidaway </w:t>
      </w:r>
      <w:r w:rsidRPr="005714C4">
        <w:rPr>
          <w:rFonts w:ascii="Arial" w:hAnsi="Arial" w:cs="Arial"/>
          <w:sz w:val="20"/>
          <w:szCs w:val="20"/>
        </w:rPr>
        <w:t xml:space="preserve">Island, </w:t>
      </w:r>
      <w:r w:rsidRPr="00270F8E">
        <w:rPr>
          <w:rFonts w:ascii="Arial" w:hAnsi="Arial" w:cs="Arial"/>
          <w:b/>
          <w:bCs/>
          <w:sz w:val="20"/>
          <w:szCs w:val="20"/>
        </w:rPr>
        <w:t>Thrive on Skidaway</w:t>
      </w:r>
      <w:r w:rsidRPr="005714C4">
        <w:rPr>
          <w:rFonts w:ascii="Arial" w:hAnsi="Arial" w:cs="Arial"/>
          <w:sz w:val="20"/>
          <w:szCs w:val="20"/>
        </w:rPr>
        <w:t xml:space="preserve"> is conveniently</w:t>
      </w:r>
      <w:r>
        <w:rPr>
          <w:rFonts w:ascii="Arial" w:hAnsi="Arial" w:cs="Arial"/>
          <w:sz w:val="20"/>
          <w:szCs w:val="20"/>
        </w:rPr>
        <w:t xml:space="preserve"> surrounded by beautiful views of the marsh, walking trails and The Landings – one of the largest gated communities in the country</w:t>
      </w:r>
      <w:r w:rsidR="00E52B50">
        <w:rPr>
          <w:rFonts w:ascii="Arial" w:hAnsi="Arial" w:cs="Arial"/>
          <w:sz w:val="20"/>
          <w:szCs w:val="20"/>
        </w:rPr>
        <w:t xml:space="preserve"> featuring </w:t>
      </w:r>
      <w:r>
        <w:rPr>
          <w:rFonts w:ascii="Arial" w:hAnsi="Arial" w:cs="Arial"/>
          <w:sz w:val="20"/>
          <w:szCs w:val="20"/>
        </w:rPr>
        <w:t xml:space="preserve">six championship golf courses. The three-story property, encircled with palm trees and coastal foliage, will house 146 residents across independent living, assisted living and memory care. </w:t>
      </w:r>
    </w:p>
    <w:p w14:paraId="2544A959" w14:textId="77777777" w:rsidR="006C2F2D" w:rsidRDefault="006C2F2D" w:rsidP="006C2F2D">
      <w:pPr>
        <w:rPr>
          <w:rFonts w:ascii="Arial" w:hAnsi="Arial" w:cs="Arial"/>
          <w:sz w:val="20"/>
          <w:szCs w:val="20"/>
        </w:rPr>
      </w:pPr>
    </w:p>
    <w:p w14:paraId="77B32BEE" w14:textId="63137A18" w:rsidR="006C2F2D" w:rsidRDefault="006C2F2D" w:rsidP="006C2F2D">
      <w:pPr>
        <w:rPr>
          <w:rFonts w:ascii="Arial" w:hAnsi="Arial" w:cs="Arial"/>
          <w:sz w:val="20"/>
          <w:szCs w:val="20"/>
        </w:rPr>
      </w:pPr>
      <w:r w:rsidRPr="00D0234B">
        <w:rPr>
          <w:rFonts w:ascii="Arial" w:hAnsi="Arial" w:cs="Arial"/>
          <w:sz w:val="20"/>
          <w:szCs w:val="20"/>
        </w:rPr>
        <w:t xml:space="preserve">Thrive on Skidaway </w:t>
      </w:r>
      <w:r>
        <w:rPr>
          <w:rFonts w:ascii="Arial" w:hAnsi="Arial" w:cs="Arial"/>
          <w:sz w:val="20"/>
          <w:szCs w:val="20"/>
        </w:rPr>
        <w:t>wa</w:t>
      </w:r>
      <w:r w:rsidRPr="00D0234B">
        <w:rPr>
          <w:rFonts w:ascii="Arial" w:hAnsi="Arial" w:cs="Arial"/>
          <w:sz w:val="20"/>
          <w:szCs w:val="20"/>
        </w:rPr>
        <w:t xml:space="preserve">s designed to </w:t>
      </w:r>
      <w:r w:rsidR="00E52B50">
        <w:rPr>
          <w:rFonts w:ascii="Arial" w:hAnsi="Arial" w:cs="Arial"/>
          <w:sz w:val="20"/>
          <w:szCs w:val="20"/>
        </w:rPr>
        <w:t>offer</w:t>
      </w:r>
      <w:r w:rsidRPr="00D0234B">
        <w:rPr>
          <w:rFonts w:ascii="Arial" w:hAnsi="Arial" w:cs="Arial"/>
          <w:sz w:val="20"/>
          <w:szCs w:val="20"/>
        </w:rPr>
        <w:t xml:space="preserve"> a vibrant community</w:t>
      </w:r>
      <w:r w:rsidR="000223B6">
        <w:rPr>
          <w:rFonts w:ascii="Arial" w:hAnsi="Arial" w:cs="Arial"/>
          <w:sz w:val="20"/>
          <w:szCs w:val="20"/>
        </w:rPr>
        <w:t xml:space="preserve">, </w:t>
      </w:r>
      <w:r w:rsidRPr="00D0234B">
        <w:rPr>
          <w:rFonts w:ascii="Arial" w:hAnsi="Arial" w:cs="Arial"/>
          <w:sz w:val="20"/>
          <w:szCs w:val="20"/>
        </w:rPr>
        <w:t>complete</w:t>
      </w:r>
      <w:r>
        <w:rPr>
          <w:rFonts w:ascii="Arial" w:hAnsi="Arial" w:cs="Arial"/>
          <w:sz w:val="20"/>
          <w:szCs w:val="20"/>
        </w:rPr>
        <w:t xml:space="preserve"> with a</w:t>
      </w:r>
      <w:r w:rsidR="00E52B50">
        <w:rPr>
          <w:rFonts w:ascii="Arial" w:hAnsi="Arial" w:cs="Arial"/>
          <w:sz w:val="20"/>
          <w:szCs w:val="20"/>
        </w:rPr>
        <w:t xml:space="preserve"> lively</w:t>
      </w:r>
      <w:r>
        <w:rPr>
          <w:rFonts w:ascii="Arial" w:hAnsi="Arial" w:cs="Arial"/>
          <w:sz w:val="20"/>
          <w:szCs w:val="20"/>
        </w:rPr>
        <w:t xml:space="preserve"> courtyard, </w:t>
      </w:r>
      <w:r w:rsidRPr="00D0234B">
        <w:rPr>
          <w:rFonts w:ascii="Arial" w:hAnsi="Arial" w:cs="Arial"/>
          <w:sz w:val="20"/>
          <w:szCs w:val="20"/>
        </w:rPr>
        <w:t>library, salon,</w:t>
      </w:r>
      <w:r w:rsidR="000223B6">
        <w:rPr>
          <w:rFonts w:ascii="Arial" w:hAnsi="Arial" w:cs="Arial"/>
          <w:sz w:val="20"/>
          <w:szCs w:val="20"/>
        </w:rPr>
        <w:t xml:space="preserve"> d</w:t>
      </w:r>
      <w:r w:rsidRPr="00D0234B">
        <w:rPr>
          <w:rFonts w:ascii="Arial" w:hAnsi="Arial" w:cs="Arial"/>
          <w:sz w:val="20"/>
          <w:szCs w:val="20"/>
        </w:rPr>
        <w:t>og wash station</w:t>
      </w:r>
      <w:r>
        <w:rPr>
          <w:rFonts w:ascii="Arial" w:hAnsi="Arial" w:cs="Arial"/>
          <w:sz w:val="20"/>
          <w:szCs w:val="20"/>
        </w:rPr>
        <w:t xml:space="preserve"> and a golf cart parking area. The community will place an emphasis on active engagement, with </w:t>
      </w:r>
      <w:r w:rsidRPr="00D0234B">
        <w:rPr>
          <w:rFonts w:ascii="Arial" w:hAnsi="Arial" w:cs="Arial"/>
          <w:sz w:val="20"/>
          <w:szCs w:val="20"/>
        </w:rPr>
        <w:t xml:space="preserve">an athlete’s center, yoga bar, stretch lab, </w:t>
      </w:r>
      <w:r w:rsidR="00982989">
        <w:rPr>
          <w:rFonts w:ascii="Arial" w:hAnsi="Arial" w:cs="Arial"/>
          <w:sz w:val="20"/>
          <w:szCs w:val="20"/>
        </w:rPr>
        <w:t>billiards</w:t>
      </w:r>
      <w:r w:rsidR="00411F11">
        <w:rPr>
          <w:rFonts w:ascii="Arial" w:hAnsi="Arial" w:cs="Arial"/>
          <w:sz w:val="20"/>
          <w:szCs w:val="20"/>
        </w:rPr>
        <w:t xml:space="preserve"> arena, </w:t>
      </w:r>
      <w:r w:rsidR="00184478">
        <w:rPr>
          <w:rFonts w:ascii="Arial" w:hAnsi="Arial" w:cs="Arial"/>
          <w:sz w:val="20"/>
          <w:szCs w:val="20"/>
        </w:rPr>
        <w:t>c</w:t>
      </w:r>
      <w:r w:rsidR="00411F11">
        <w:rPr>
          <w:rFonts w:ascii="Arial" w:hAnsi="Arial" w:cs="Arial"/>
          <w:sz w:val="20"/>
          <w:szCs w:val="20"/>
        </w:rPr>
        <w:t xml:space="preserve">asino </w:t>
      </w:r>
      <w:r w:rsidR="00184478">
        <w:rPr>
          <w:rFonts w:ascii="Arial" w:hAnsi="Arial" w:cs="Arial"/>
          <w:sz w:val="20"/>
          <w:szCs w:val="20"/>
        </w:rPr>
        <w:t>r</w:t>
      </w:r>
      <w:r w:rsidR="00411F11">
        <w:rPr>
          <w:rFonts w:ascii="Arial" w:hAnsi="Arial" w:cs="Arial"/>
          <w:sz w:val="20"/>
          <w:szCs w:val="20"/>
        </w:rPr>
        <w:t xml:space="preserve">oyal </w:t>
      </w:r>
      <w:r w:rsidRPr="00D0234B">
        <w:rPr>
          <w:rFonts w:ascii="Arial" w:hAnsi="Arial" w:cs="Arial"/>
          <w:sz w:val="20"/>
          <w:szCs w:val="20"/>
        </w:rPr>
        <w:t xml:space="preserve">and </w:t>
      </w:r>
      <w:r>
        <w:rPr>
          <w:rFonts w:ascii="Arial" w:hAnsi="Arial" w:cs="Arial"/>
          <w:sz w:val="20"/>
          <w:szCs w:val="20"/>
        </w:rPr>
        <w:t xml:space="preserve">a courtyard with </w:t>
      </w:r>
      <w:r w:rsidRPr="00D0234B">
        <w:rPr>
          <w:rFonts w:ascii="Arial" w:hAnsi="Arial" w:cs="Arial"/>
          <w:sz w:val="20"/>
          <w:szCs w:val="20"/>
        </w:rPr>
        <w:t>dedicated areas for pickleball</w:t>
      </w:r>
      <w:r w:rsidR="00411F11">
        <w:rPr>
          <w:rFonts w:ascii="Arial" w:hAnsi="Arial" w:cs="Arial"/>
          <w:sz w:val="20"/>
          <w:szCs w:val="20"/>
        </w:rPr>
        <w:t xml:space="preserve"> and bocce</w:t>
      </w:r>
      <w:r w:rsidRPr="00D0234B">
        <w:rPr>
          <w:rFonts w:ascii="Arial" w:hAnsi="Arial" w:cs="Arial"/>
          <w:sz w:val="20"/>
          <w:szCs w:val="20"/>
        </w:rPr>
        <w:t xml:space="preserve"> ball</w:t>
      </w:r>
      <w:r w:rsidR="00411F11">
        <w:rPr>
          <w:rFonts w:ascii="Arial" w:hAnsi="Arial" w:cs="Arial"/>
          <w:sz w:val="20"/>
          <w:szCs w:val="20"/>
        </w:rPr>
        <w:t xml:space="preserve">. </w:t>
      </w:r>
      <w:r>
        <w:rPr>
          <w:rFonts w:ascii="Arial" w:hAnsi="Arial" w:cs="Arial"/>
          <w:sz w:val="20"/>
          <w:szCs w:val="20"/>
        </w:rPr>
        <w:t xml:space="preserve">Thrive on Skidaway </w:t>
      </w:r>
      <w:r w:rsidR="00E52B50">
        <w:rPr>
          <w:rFonts w:ascii="Arial" w:hAnsi="Arial" w:cs="Arial"/>
          <w:sz w:val="20"/>
          <w:szCs w:val="20"/>
        </w:rPr>
        <w:t xml:space="preserve">will </w:t>
      </w:r>
      <w:r>
        <w:rPr>
          <w:rFonts w:ascii="Arial" w:hAnsi="Arial" w:cs="Arial"/>
          <w:sz w:val="20"/>
          <w:szCs w:val="20"/>
        </w:rPr>
        <w:t>p</w:t>
      </w:r>
      <w:r w:rsidR="00E52B50">
        <w:rPr>
          <w:rFonts w:ascii="Arial" w:hAnsi="Arial" w:cs="Arial"/>
          <w:sz w:val="20"/>
          <w:szCs w:val="20"/>
        </w:rPr>
        <w:t xml:space="preserve">rioritize </w:t>
      </w:r>
      <w:r>
        <w:rPr>
          <w:rFonts w:ascii="Arial" w:hAnsi="Arial" w:cs="Arial"/>
          <w:sz w:val="20"/>
          <w:szCs w:val="20"/>
        </w:rPr>
        <w:t>healthy living and eating</w:t>
      </w:r>
      <w:r w:rsidR="00E52B50">
        <w:rPr>
          <w:rFonts w:ascii="Arial" w:hAnsi="Arial" w:cs="Arial"/>
          <w:sz w:val="20"/>
          <w:szCs w:val="20"/>
        </w:rPr>
        <w:t>,</w:t>
      </w:r>
      <w:r>
        <w:rPr>
          <w:rFonts w:ascii="Arial" w:hAnsi="Arial" w:cs="Arial"/>
          <w:sz w:val="20"/>
          <w:szCs w:val="20"/>
        </w:rPr>
        <w:t xml:space="preserve"> </w:t>
      </w:r>
      <w:r w:rsidRPr="00D0234B">
        <w:rPr>
          <w:rFonts w:ascii="Arial" w:hAnsi="Arial" w:cs="Arial"/>
          <w:sz w:val="20"/>
          <w:szCs w:val="20"/>
        </w:rPr>
        <w:t>with</w:t>
      </w:r>
      <w:r w:rsidR="00411F11">
        <w:rPr>
          <w:rFonts w:ascii="Arial" w:hAnsi="Arial" w:cs="Arial"/>
          <w:sz w:val="20"/>
          <w:szCs w:val="20"/>
        </w:rPr>
        <w:t xml:space="preserve"> </w:t>
      </w:r>
      <w:r w:rsidR="00184478">
        <w:rPr>
          <w:rFonts w:ascii="Arial" w:hAnsi="Arial" w:cs="Arial"/>
          <w:sz w:val="20"/>
          <w:szCs w:val="20"/>
        </w:rPr>
        <w:t xml:space="preserve">its own bistro and </w:t>
      </w:r>
      <w:r w:rsidR="00411F11">
        <w:rPr>
          <w:rFonts w:ascii="Arial" w:hAnsi="Arial" w:cs="Arial"/>
          <w:sz w:val="20"/>
          <w:szCs w:val="20"/>
        </w:rPr>
        <w:t>nutritious cuisine made</w:t>
      </w:r>
      <w:r w:rsidRPr="00D0234B">
        <w:rPr>
          <w:rFonts w:ascii="Arial" w:hAnsi="Arial" w:cs="Arial"/>
          <w:sz w:val="20"/>
          <w:szCs w:val="20"/>
        </w:rPr>
        <w:t xml:space="preserve"> daily</w:t>
      </w:r>
      <w:r>
        <w:rPr>
          <w:rFonts w:ascii="Arial" w:hAnsi="Arial" w:cs="Arial"/>
          <w:sz w:val="20"/>
          <w:szCs w:val="20"/>
        </w:rPr>
        <w:t xml:space="preserve">. </w:t>
      </w:r>
      <w:hyperlink r:id="rId8" w:history="1">
        <w:r w:rsidRPr="00CD2D03">
          <w:rPr>
            <w:rStyle w:val="Hyperlink"/>
            <w:rFonts w:ascii="Arial" w:hAnsi="Arial" w:cs="Arial"/>
            <w:sz w:val="20"/>
            <w:szCs w:val="20"/>
          </w:rPr>
          <w:t>Convivium Coffee Company</w:t>
        </w:r>
      </w:hyperlink>
      <w:r>
        <w:rPr>
          <w:rFonts w:ascii="Arial" w:hAnsi="Arial" w:cs="Arial"/>
          <w:sz w:val="20"/>
          <w:szCs w:val="20"/>
        </w:rPr>
        <w:t xml:space="preserve"> </w:t>
      </w:r>
      <w:r w:rsidR="00005576">
        <w:rPr>
          <w:rFonts w:ascii="Arial" w:hAnsi="Arial" w:cs="Arial"/>
          <w:sz w:val="20"/>
          <w:szCs w:val="20"/>
        </w:rPr>
        <w:t xml:space="preserve">is a specialty coffee store </w:t>
      </w:r>
      <w:r w:rsidR="0087394E">
        <w:rPr>
          <w:rFonts w:ascii="Arial" w:hAnsi="Arial" w:cs="Arial"/>
          <w:sz w:val="20"/>
          <w:szCs w:val="20"/>
        </w:rPr>
        <w:t>that will be open to the</w:t>
      </w:r>
      <w:r w:rsidR="00005576">
        <w:rPr>
          <w:rFonts w:ascii="Arial" w:hAnsi="Arial" w:cs="Arial"/>
          <w:sz w:val="20"/>
          <w:szCs w:val="20"/>
        </w:rPr>
        <w:t xml:space="preserve"> public </w:t>
      </w:r>
      <w:r w:rsidR="0087394E">
        <w:rPr>
          <w:rFonts w:ascii="Arial" w:hAnsi="Arial" w:cs="Arial"/>
          <w:sz w:val="20"/>
          <w:szCs w:val="20"/>
        </w:rPr>
        <w:t xml:space="preserve">that </w:t>
      </w:r>
      <w:r w:rsidR="00005576">
        <w:rPr>
          <w:rFonts w:ascii="Arial" w:hAnsi="Arial" w:cs="Arial"/>
          <w:sz w:val="20"/>
          <w:szCs w:val="20"/>
        </w:rPr>
        <w:t>sits just inside the doors of the lobby.  Convivium will</w:t>
      </w:r>
      <w:r>
        <w:rPr>
          <w:rFonts w:ascii="Arial" w:hAnsi="Arial" w:cs="Arial"/>
          <w:sz w:val="20"/>
          <w:szCs w:val="20"/>
        </w:rPr>
        <w:t xml:space="preserve"> serve </w:t>
      </w:r>
      <w:r w:rsidR="00005576">
        <w:rPr>
          <w:rFonts w:ascii="Arial" w:hAnsi="Arial" w:cs="Arial"/>
          <w:sz w:val="20"/>
          <w:szCs w:val="20"/>
        </w:rPr>
        <w:t xml:space="preserve">specialty </w:t>
      </w:r>
      <w:r>
        <w:rPr>
          <w:rFonts w:ascii="Arial" w:hAnsi="Arial" w:cs="Arial"/>
          <w:sz w:val="20"/>
          <w:szCs w:val="20"/>
        </w:rPr>
        <w:t xml:space="preserve">coffee, baked goods and fare to the </w:t>
      </w:r>
      <w:r w:rsidR="00E52B50">
        <w:rPr>
          <w:rFonts w:ascii="Arial" w:hAnsi="Arial" w:cs="Arial"/>
          <w:sz w:val="20"/>
          <w:szCs w:val="20"/>
        </w:rPr>
        <w:t xml:space="preserve">outside </w:t>
      </w:r>
      <w:r>
        <w:rPr>
          <w:rFonts w:ascii="Arial" w:hAnsi="Arial" w:cs="Arial"/>
          <w:sz w:val="20"/>
          <w:szCs w:val="20"/>
        </w:rPr>
        <w:t xml:space="preserve">community and visitors, in addition to its </w:t>
      </w:r>
      <w:r w:rsidR="00E52B50">
        <w:rPr>
          <w:rFonts w:ascii="Arial" w:hAnsi="Arial" w:cs="Arial"/>
          <w:sz w:val="20"/>
          <w:szCs w:val="20"/>
        </w:rPr>
        <w:t xml:space="preserve">own </w:t>
      </w:r>
      <w:r>
        <w:rPr>
          <w:rFonts w:ascii="Arial" w:hAnsi="Arial" w:cs="Arial"/>
          <w:sz w:val="20"/>
          <w:szCs w:val="20"/>
        </w:rPr>
        <w:t xml:space="preserve">residents. </w:t>
      </w:r>
    </w:p>
    <w:p w14:paraId="0DB2428A" w14:textId="77777777" w:rsidR="006C2F2D" w:rsidRDefault="006C2F2D" w:rsidP="006C2F2D">
      <w:pPr>
        <w:rPr>
          <w:rFonts w:ascii="Arial" w:hAnsi="Arial" w:cs="Arial"/>
          <w:sz w:val="20"/>
          <w:szCs w:val="20"/>
        </w:rPr>
      </w:pPr>
    </w:p>
    <w:p w14:paraId="3AA9B742" w14:textId="430839B5" w:rsidR="006C2F2D" w:rsidRDefault="006C2F2D" w:rsidP="006C2F2D">
      <w:pPr>
        <w:rPr>
          <w:rFonts w:ascii="Arial" w:hAnsi="Arial" w:cs="Arial"/>
          <w:sz w:val="20"/>
          <w:szCs w:val="20"/>
        </w:rPr>
      </w:pPr>
      <w:r w:rsidRPr="00D0234B">
        <w:rPr>
          <w:rFonts w:ascii="Arial" w:hAnsi="Arial" w:cs="Arial"/>
          <w:sz w:val="20"/>
          <w:szCs w:val="20"/>
        </w:rPr>
        <w:t xml:space="preserve">The independent living apartments </w:t>
      </w:r>
      <w:r>
        <w:rPr>
          <w:rFonts w:ascii="Arial" w:hAnsi="Arial" w:cs="Arial"/>
          <w:sz w:val="20"/>
          <w:szCs w:val="20"/>
        </w:rPr>
        <w:t xml:space="preserve">at Thrive </w:t>
      </w:r>
      <w:r w:rsidR="005B0570">
        <w:rPr>
          <w:rFonts w:ascii="Arial" w:hAnsi="Arial" w:cs="Arial"/>
          <w:sz w:val="20"/>
          <w:szCs w:val="20"/>
        </w:rPr>
        <w:t>on</w:t>
      </w:r>
      <w:r>
        <w:rPr>
          <w:rFonts w:ascii="Arial" w:hAnsi="Arial" w:cs="Arial"/>
          <w:sz w:val="20"/>
          <w:szCs w:val="20"/>
        </w:rPr>
        <w:t xml:space="preserve"> Skidaway have been designed as </w:t>
      </w:r>
      <w:r w:rsidR="001A4CD9">
        <w:rPr>
          <w:rFonts w:ascii="Arial" w:hAnsi="Arial" w:cs="Arial"/>
          <w:sz w:val="20"/>
          <w:szCs w:val="20"/>
        </w:rPr>
        <w:t xml:space="preserve">modern, </w:t>
      </w:r>
      <w:r w:rsidRPr="00D0234B">
        <w:rPr>
          <w:rFonts w:ascii="Arial" w:hAnsi="Arial" w:cs="Arial"/>
          <w:sz w:val="20"/>
          <w:szCs w:val="20"/>
        </w:rPr>
        <w:t>zen-like retreats flooded with natural light</w:t>
      </w:r>
      <w:r w:rsidR="00E52B50">
        <w:rPr>
          <w:rFonts w:ascii="Arial" w:hAnsi="Arial" w:cs="Arial"/>
          <w:sz w:val="20"/>
          <w:szCs w:val="20"/>
        </w:rPr>
        <w:t xml:space="preserve">. </w:t>
      </w:r>
      <w:r w:rsidR="001A4CD9">
        <w:rPr>
          <w:rFonts w:ascii="Arial" w:hAnsi="Arial" w:cs="Arial"/>
          <w:sz w:val="20"/>
          <w:szCs w:val="20"/>
        </w:rPr>
        <w:t xml:space="preserve">Options </w:t>
      </w:r>
      <w:r w:rsidR="005020F4">
        <w:rPr>
          <w:rFonts w:ascii="Arial" w:hAnsi="Arial" w:cs="Arial"/>
          <w:sz w:val="20"/>
          <w:szCs w:val="20"/>
        </w:rPr>
        <w:t>include</w:t>
      </w:r>
      <w:r w:rsidR="001A4CD9">
        <w:rPr>
          <w:rFonts w:ascii="Arial" w:hAnsi="Arial" w:cs="Arial"/>
          <w:sz w:val="20"/>
          <w:szCs w:val="20"/>
        </w:rPr>
        <w:t xml:space="preserve"> one bedroom</w:t>
      </w:r>
      <w:r w:rsidR="005020F4">
        <w:rPr>
          <w:rFonts w:ascii="Arial" w:hAnsi="Arial" w:cs="Arial"/>
          <w:sz w:val="20"/>
          <w:szCs w:val="20"/>
        </w:rPr>
        <w:t xml:space="preserve"> </w:t>
      </w:r>
      <w:r w:rsidR="001A4CD9">
        <w:rPr>
          <w:rFonts w:ascii="Arial" w:hAnsi="Arial" w:cs="Arial"/>
          <w:sz w:val="20"/>
          <w:szCs w:val="20"/>
        </w:rPr>
        <w:t xml:space="preserve">and two bedroom apartments including full kitchens with stainless steel appliances. </w:t>
      </w:r>
    </w:p>
    <w:p w14:paraId="09EC695C" w14:textId="4D929C81" w:rsidR="00CD2D03" w:rsidRDefault="00CD2D03" w:rsidP="006C2F2D">
      <w:pPr>
        <w:rPr>
          <w:rFonts w:ascii="Arial" w:hAnsi="Arial" w:cs="Arial"/>
          <w:sz w:val="20"/>
          <w:szCs w:val="20"/>
        </w:rPr>
      </w:pPr>
    </w:p>
    <w:p w14:paraId="603FA8AD" w14:textId="079B5798" w:rsidR="006C2F2D" w:rsidRDefault="00005576" w:rsidP="004A0500">
      <w:pPr>
        <w:rPr>
          <w:rFonts w:ascii="Arial" w:hAnsi="Arial" w:cs="Arial"/>
          <w:sz w:val="20"/>
          <w:szCs w:val="20"/>
        </w:rPr>
      </w:pPr>
      <w:r>
        <w:rPr>
          <w:rFonts w:ascii="Arial" w:hAnsi="Arial" w:cs="Arial"/>
          <w:sz w:val="20"/>
          <w:szCs w:val="20"/>
        </w:rPr>
        <w:t>Only miles away from Thrive on Skidaway is a multi-million dollar renovation of a  senior living property</w:t>
      </w:r>
      <w:r w:rsidR="00CA2913">
        <w:rPr>
          <w:rFonts w:ascii="Arial" w:hAnsi="Arial" w:cs="Arial"/>
          <w:sz w:val="20"/>
          <w:szCs w:val="20"/>
        </w:rPr>
        <w:t xml:space="preserve"> built 30 years ago</w:t>
      </w:r>
      <w:r>
        <w:rPr>
          <w:rFonts w:ascii="Arial" w:hAnsi="Arial" w:cs="Arial"/>
          <w:sz w:val="20"/>
          <w:szCs w:val="20"/>
        </w:rPr>
        <w:t>, formerly known as Savannah Commons</w:t>
      </w:r>
      <w:r w:rsidR="00E52B50">
        <w:rPr>
          <w:rFonts w:ascii="Arial" w:hAnsi="Arial" w:cs="Arial"/>
          <w:sz w:val="20"/>
          <w:szCs w:val="20"/>
        </w:rPr>
        <w:t xml:space="preserve">. Re-flagged </w:t>
      </w:r>
      <w:r w:rsidR="00E52B50" w:rsidRPr="00270F8E">
        <w:rPr>
          <w:rFonts w:ascii="Arial" w:hAnsi="Arial" w:cs="Arial"/>
          <w:b/>
          <w:bCs/>
          <w:sz w:val="20"/>
          <w:szCs w:val="20"/>
        </w:rPr>
        <w:t xml:space="preserve">The </w:t>
      </w:r>
      <w:r w:rsidR="006C2F2D" w:rsidRPr="00270F8E">
        <w:rPr>
          <w:rFonts w:ascii="Arial" w:hAnsi="Arial" w:cs="Arial"/>
          <w:b/>
          <w:bCs/>
          <w:sz w:val="20"/>
          <w:szCs w:val="20"/>
        </w:rPr>
        <w:t>Social at Savannah</w:t>
      </w:r>
      <w:r w:rsidR="00E52B50">
        <w:rPr>
          <w:rFonts w:ascii="Arial" w:hAnsi="Arial" w:cs="Arial"/>
          <w:sz w:val="20"/>
          <w:szCs w:val="20"/>
        </w:rPr>
        <w:t xml:space="preserve">, the </w:t>
      </w:r>
      <w:r>
        <w:rPr>
          <w:rFonts w:ascii="Arial" w:hAnsi="Arial" w:cs="Arial"/>
          <w:sz w:val="20"/>
          <w:szCs w:val="20"/>
        </w:rPr>
        <w:t xml:space="preserve">redesign of the property was spearheaded by </w:t>
      </w:r>
      <w:proofErr w:type="spellStart"/>
      <w:r>
        <w:rPr>
          <w:rFonts w:ascii="Arial" w:hAnsi="Arial" w:cs="Arial"/>
          <w:sz w:val="20"/>
          <w:szCs w:val="20"/>
        </w:rPr>
        <w:t>Thrive’s</w:t>
      </w:r>
      <w:proofErr w:type="spellEnd"/>
      <w:r>
        <w:rPr>
          <w:rFonts w:ascii="Arial" w:hAnsi="Arial" w:cs="Arial"/>
          <w:sz w:val="20"/>
          <w:szCs w:val="20"/>
        </w:rPr>
        <w:t xml:space="preserve"> resident</w:t>
      </w:r>
      <w:r w:rsidR="00EC626E">
        <w:rPr>
          <w:rFonts w:ascii="Arial" w:hAnsi="Arial" w:cs="Arial"/>
          <w:sz w:val="20"/>
          <w:szCs w:val="20"/>
        </w:rPr>
        <w:t>-</w:t>
      </w:r>
      <w:r>
        <w:rPr>
          <w:rFonts w:ascii="Arial" w:hAnsi="Arial" w:cs="Arial"/>
          <w:sz w:val="20"/>
          <w:szCs w:val="20"/>
        </w:rPr>
        <w:t>led redesign team.</w:t>
      </w:r>
      <w:r w:rsidR="00CA2913">
        <w:rPr>
          <w:rFonts w:ascii="Arial" w:hAnsi="Arial" w:cs="Arial"/>
          <w:sz w:val="20"/>
          <w:szCs w:val="20"/>
        </w:rPr>
        <w:t xml:space="preserve"> </w:t>
      </w:r>
      <w:r>
        <w:rPr>
          <w:rFonts w:ascii="Arial" w:hAnsi="Arial" w:cs="Arial"/>
          <w:sz w:val="20"/>
          <w:szCs w:val="20"/>
        </w:rPr>
        <w:t>The core renovations were drawn from the current resident base through a series of early focus groups.</w:t>
      </w:r>
      <w:r w:rsidR="00CA2913">
        <w:rPr>
          <w:rFonts w:ascii="Arial" w:hAnsi="Arial" w:cs="Arial"/>
          <w:sz w:val="20"/>
          <w:szCs w:val="20"/>
        </w:rPr>
        <w:t xml:space="preserve"> </w:t>
      </w:r>
      <w:r>
        <w:rPr>
          <w:rFonts w:ascii="Arial" w:hAnsi="Arial" w:cs="Arial"/>
          <w:sz w:val="20"/>
          <w:szCs w:val="20"/>
        </w:rPr>
        <w:t xml:space="preserve">Final renovations will be complete early next year with </w:t>
      </w:r>
      <w:r w:rsidR="00E52B50">
        <w:rPr>
          <w:rFonts w:ascii="Arial" w:hAnsi="Arial" w:cs="Arial"/>
          <w:sz w:val="20"/>
          <w:szCs w:val="20"/>
        </w:rPr>
        <w:t xml:space="preserve">refreshed </w:t>
      </w:r>
      <w:r w:rsidR="00411F11">
        <w:rPr>
          <w:rFonts w:ascii="Arial" w:hAnsi="Arial" w:cs="Arial"/>
          <w:sz w:val="20"/>
          <w:szCs w:val="20"/>
        </w:rPr>
        <w:t xml:space="preserve">independent living, assisted living and </w:t>
      </w:r>
      <w:r w:rsidR="00AF0C27">
        <w:rPr>
          <w:rFonts w:ascii="Arial" w:hAnsi="Arial" w:cs="Arial"/>
          <w:sz w:val="20"/>
          <w:szCs w:val="20"/>
        </w:rPr>
        <w:t>The Arbors</w:t>
      </w:r>
      <w:r w:rsidR="00EC626E">
        <w:rPr>
          <w:rFonts w:ascii="Arial" w:hAnsi="Arial" w:cs="Arial"/>
          <w:sz w:val="20"/>
          <w:szCs w:val="20"/>
        </w:rPr>
        <w:t xml:space="preserve"> -- </w:t>
      </w:r>
      <w:r>
        <w:rPr>
          <w:rFonts w:ascii="Arial" w:hAnsi="Arial" w:cs="Arial"/>
          <w:sz w:val="20"/>
          <w:szCs w:val="20"/>
        </w:rPr>
        <w:t xml:space="preserve"> </w:t>
      </w:r>
      <w:r w:rsidR="00AF0C27">
        <w:rPr>
          <w:rFonts w:ascii="Arial" w:hAnsi="Arial" w:cs="Arial"/>
          <w:sz w:val="20"/>
          <w:szCs w:val="20"/>
        </w:rPr>
        <w:t>a small</w:t>
      </w:r>
      <w:r w:rsidR="00072737">
        <w:rPr>
          <w:rFonts w:ascii="Arial" w:hAnsi="Arial" w:cs="Arial"/>
          <w:sz w:val="20"/>
          <w:szCs w:val="20"/>
        </w:rPr>
        <w:t>-h</w:t>
      </w:r>
      <w:r w:rsidR="00AF0C27">
        <w:rPr>
          <w:rFonts w:ascii="Arial" w:hAnsi="Arial" w:cs="Arial"/>
          <w:sz w:val="20"/>
          <w:szCs w:val="20"/>
        </w:rPr>
        <w:t>ouse</w:t>
      </w:r>
      <w:r w:rsidR="00072737">
        <w:rPr>
          <w:rFonts w:ascii="Arial" w:hAnsi="Arial" w:cs="Arial"/>
          <w:sz w:val="20"/>
          <w:szCs w:val="20"/>
        </w:rPr>
        <w:t xml:space="preserve"> model</w:t>
      </w:r>
      <w:r w:rsidR="00AF0C27">
        <w:rPr>
          <w:rFonts w:ascii="Arial" w:hAnsi="Arial" w:cs="Arial"/>
          <w:sz w:val="20"/>
          <w:szCs w:val="20"/>
        </w:rPr>
        <w:t xml:space="preserve"> senior living environment </w:t>
      </w:r>
      <w:r>
        <w:rPr>
          <w:rFonts w:ascii="Arial" w:hAnsi="Arial" w:cs="Arial"/>
          <w:sz w:val="20"/>
          <w:szCs w:val="20"/>
        </w:rPr>
        <w:t>built specifically to maximize freedom for those living with changing cognitive abilities</w:t>
      </w:r>
      <w:r w:rsidR="00270F8E">
        <w:rPr>
          <w:rFonts w:ascii="Arial" w:hAnsi="Arial" w:cs="Arial"/>
          <w:sz w:val="20"/>
          <w:szCs w:val="20"/>
        </w:rPr>
        <w:t xml:space="preserve">. This type of atmosphere has been shown to offer residents a sense of </w:t>
      </w:r>
      <w:r w:rsidR="00072737">
        <w:rPr>
          <w:rFonts w:ascii="Arial" w:hAnsi="Arial" w:cs="Arial"/>
          <w:sz w:val="20"/>
          <w:szCs w:val="20"/>
        </w:rPr>
        <w:t>higher dignity, longer life expectancy and closer relationships with caregivers</w:t>
      </w:r>
      <w:r w:rsidR="00270F8E">
        <w:rPr>
          <w:rFonts w:ascii="Arial" w:hAnsi="Arial" w:cs="Arial"/>
          <w:sz w:val="20"/>
          <w:szCs w:val="20"/>
        </w:rPr>
        <w:t xml:space="preserve"> – in addition to helping prevent </w:t>
      </w:r>
      <w:r w:rsidR="00AF0C27">
        <w:rPr>
          <w:rFonts w:ascii="Arial" w:hAnsi="Arial" w:cs="Arial"/>
          <w:sz w:val="20"/>
          <w:szCs w:val="20"/>
        </w:rPr>
        <w:t xml:space="preserve">the </w:t>
      </w:r>
      <w:r w:rsidR="00AF0C27">
        <w:rPr>
          <w:rFonts w:ascii="Arial" w:hAnsi="Arial" w:cs="Arial"/>
          <w:sz w:val="20"/>
          <w:szCs w:val="20"/>
        </w:rPr>
        <w:lastRenderedPageBreak/>
        <w:t>spread of COVID-1</w:t>
      </w:r>
      <w:r w:rsidR="00072737">
        <w:rPr>
          <w:rFonts w:ascii="Arial" w:hAnsi="Arial" w:cs="Arial"/>
          <w:sz w:val="20"/>
          <w:szCs w:val="20"/>
        </w:rPr>
        <w:t>9</w:t>
      </w:r>
      <w:r w:rsidR="00270F8E">
        <w:rPr>
          <w:rFonts w:ascii="Arial" w:hAnsi="Arial" w:cs="Arial"/>
          <w:sz w:val="20"/>
          <w:szCs w:val="20"/>
        </w:rPr>
        <w:t xml:space="preserve"> through its community architecture</w:t>
      </w:r>
      <w:r w:rsidR="00AF0C27">
        <w:rPr>
          <w:rFonts w:ascii="Arial" w:hAnsi="Arial" w:cs="Arial"/>
          <w:sz w:val="20"/>
          <w:szCs w:val="20"/>
        </w:rPr>
        <w:t>. The Social at Savannah</w:t>
      </w:r>
      <w:r w:rsidR="007C5DA6">
        <w:rPr>
          <w:rFonts w:ascii="Arial" w:hAnsi="Arial" w:cs="Arial"/>
          <w:sz w:val="20"/>
          <w:szCs w:val="20"/>
        </w:rPr>
        <w:t>’s resident</w:t>
      </w:r>
      <w:r w:rsidR="00EC626E">
        <w:rPr>
          <w:rFonts w:ascii="Arial" w:hAnsi="Arial" w:cs="Arial"/>
          <w:sz w:val="20"/>
          <w:szCs w:val="20"/>
        </w:rPr>
        <w:t>-</w:t>
      </w:r>
      <w:r w:rsidR="007C5DA6">
        <w:rPr>
          <w:rFonts w:ascii="Arial" w:hAnsi="Arial" w:cs="Arial"/>
          <w:sz w:val="20"/>
          <w:szCs w:val="20"/>
        </w:rPr>
        <w:t>led</w:t>
      </w:r>
      <w:r w:rsidR="00EC626E">
        <w:rPr>
          <w:rFonts w:ascii="Arial" w:hAnsi="Arial" w:cs="Arial"/>
          <w:sz w:val="20"/>
          <w:szCs w:val="20"/>
        </w:rPr>
        <w:t xml:space="preserve"> </w:t>
      </w:r>
      <w:r w:rsidR="007C5DA6">
        <w:rPr>
          <w:rFonts w:ascii="Arial" w:hAnsi="Arial" w:cs="Arial"/>
          <w:sz w:val="20"/>
          <w:szCs w:val="20"/>
        </w:rPr>
        <w:t xml:space="preserve">design </w:t>
      </w:r>
      <w:r w:rsidR="006C2F2D">
        <w:rPr>
          <w:rFonts w:ascii="Arial" w:hAnsi="Arial" w:cs="Arial"/>
          <w:sz w:val="20"/>
          <w:szCs w:val="20"/>
        </w:rPr>
        <w:t>renovations</w:t>
      </w:r>
      <w:r w:rsidR="007C5DA6">
        <w:rPr>
          <w:rFonts w:ascii="Arial" w:hAnsi="Arial" w:cs="Arial"/>
          <w:sz w:val="20"/>
          <w:szCs w:val="20"/>
        </w:rPr>
        <w:t xml:space="preserve"> </w:t>
      </w:r>
      <w:r w:rsidR="006C2F2D">
        <w:rPr>
          <w:rFonts w:ascii="Arial" w:hAnsi="Arial" w:cs="Arial"/>
          <w:sz w:val="20"/>
          <w:szCs w:val="20"/>
        </w:rPr>
        <w:t>includ</w:t>
      </w:r>
      <w:r w:rsidR="007C5DA6">
        <w:rPr>
          <w:rFonts w:ascii="Arial" w:hAnsi="Arial" w:cs="Arial"/>
          <w:sz w:val="20"/>
          <w:szCs w:val="20"/>
        </w:rPr>
        <w:t>e</w:t>
      </w:r>
      <w:r w:rsidR="006C2F2D">
        <w:rPr>
          <w:rFonts w:ascii="Arial" w:hAnsi="Arial" w:cs="Arial"/>
          <w:sz w:val="20"/>
          <w:szCs w:val="20"/>
        </w:rPr>
        <w:t xml:space="preserve"> new </w:t>
      </w:r>
      <w:r w:rsidR="007458A2">
        <w:rPr>
          <w:rFonts w:ascii="Arial" w:hAnsi="Arial" w:cs="Arial"/>
          <w:sz w:val="20"/>
          <w:szCs w:val="20"/>
        </w:rPr>
        <w:t xml:space="preserve">décor and color schemes, </w:t>
      </w:r>
      <w:r w:rsidR="006C2F2D">
        <w:rPr>
          <w:rFonts w:ascii="Arial" w:hAnsi="Arial" w:cs="Arial"/>
          <w:sz w:val="20"/>
          <w:szCs w:val="20"/>
        </w:rPr>
        <w:t>landscaping</w:t>
      </w:r>
      <w:r w:rsidR="007458A2">
        <w:rPr>
          <w:rFonts w:ascii="Arial" w:hAnsi="Arial" w:cs="Arial"/>
          <w:sz w:val="20"/>
          <w:szCs w:val="20"/>
        </w:rPr>
        <w:t>, fencing</w:t>
      </w:r>
      <w:r w:rsidR="006C2F2D">
        <w:rPr>
          <w:rFonts w:ascii="Arial" w:hAnsi="Arial" w:cs="Arial"/>
          <w:sz w:val="20"/>
          <w:szCs w:val="20"/>
        </w:rPr>
        <w:t xml:space="preserve"> and roofing</w:t>
      </w:r>
      <w:r w:rsidR="00184478">
        <w:rPr>
          <w:rFonts w:ascii="Arial" w:hAnsi="Arial" w:cs="Arial"/>
          <w:sz w:val="20"/>
          <w:szCs w:val="20"/>
        </w:rPr>
        <w:t xml:space="preserve"> -- </w:t>
      </w:r>
      <w:r w:rsidR="006C2F2D">
        <w:rPr>
          <w:rFonts w:ascii="Arial" w:hAnsi="Arial" w:cs="Arial"/>
          <w:sz w:val="20"/>
          <w:szCs w:val="20"/>
        </w:rPr>
        <w:t xml:space="preserve">along with a dog park installation, </w:t>
      </w:r>
      <w:r w:rsidR="00E52B50">
        <w:rPr>
          <w:rFonts w:ascii="Arial" w:hAnsi="Arial" w:cs="Arial"/>
          <w:sz w:val="20"/>
          <w:szCs w:val="20"/>
        </w:rPr>
        <w:t xml:space="preserve">pond </w:t>
      </w:r>
      <w:r w:rsidR="006C2F2D">
        <w:rPr>
          <w:rFonts w:ascii="Arial" w:hAnsi="Arial" w:cs="Arial"/>
          <w:sz w:val="20"/>
          <w:szCs w:val="20"/>
        </w:rPr>
        <w:t>fountain</w:t>
      </w:r>
      <w:r w:rsidR="00E52B50">
        <w:rPr>
          <w:rFonts w:ascii="Arial" w:hAnsi="Arial" w:cs="Arial"/>
          <w:sz w:val="20"/>
          <w:szCs w:val="20"/>
        </w:rPr>
        <w:t xml:space="preserve"> and renovated </w:t>
      </w:r>
      <w:r w:rsidR="006C2F2D">
        <w:rPr>
          <w:rFonts w:ascii="Arial" w:hAnsi="Arial" w:cs="Arial"/>
          <w:sz w:val="20"/>
          <w:szCs w:val="20"/>
        </w:rPr>
        <w:t>courtyard</w:t>
      </w:r>
      <w:r w:rsidR="00E52B50">
        <w:rPr>
          <w:rFonts w:ascii="Arial" w:hAnsi="Arial" w:cs="Arial"/>
          <w:sz w:val="20"/>
          <w:szCs w:val="20"/>
        </w:rPr>
        <w:t>.</w:t>
      </w:r>
      <w:r w:rsidR="000223B6">
        <w:rPr>
          <w:rFonts w:ascii="Arial" w:hAnsi="Arial" w:cs="Arial"/>
          <w:sz w:val="20"/>
          <w:szCs w:val="20"/>
        </w:rPr>
        <w:t xml:space="preserve"> </w:t>
      </w:r>
      <w:r w:rsidR="00E52B50">
        <w:rPr>
          <w:rFonts w:ascii="Arial" w:hAnsi="Arial" w:cs="Arial"/>
          <w:sz w:val="20"/>
          <w:szCs w:val="20"/>
        </w:rPr>
        <w:t xml:space="preserve">The community will also feature an enhanced </w:t>
      </w:r>
      <w:r w:rsidR="006C2F2D">
        <w:rPr>
          <w:rFonts w:ascii="Arial" w:hAnsi="Arial" w:cs="Arial"/>
          <w:sz w:val="20"/>
          <w:szCs w:val="20"/>
        </w:rPr>
        <w:t xml:space="preserve">bar, bistro and laundry facility. </w:t>
      </w:r>
      <w:r w:rsidR="00E52B50">
        <w:rPr>
          <w:rFonts w:ascii="Arial" w:hAnsi="Arial" w:cs="Arial"/>
          <w:sz w:val="20"/>
          <w:szCs w:val="20"/>
        </w:rPr>
        <w:t>Ongoing r</w:t>
      </w:r>
      <w:r w:rsidR="006C2F2D">
        <w:rPr>
          <w:rFonts w:ascii="Arial" w:hAnsi="Arial" w:cs="Arial"/>
          <w:sz w:val="20"/>
          <w:szCs w:val="20"/>
        </w:rPr>
        <w:t xml:space="preserve">enovations include a new </w:t>
      </w:r>
      <w:r w:rsidR="00E52B50">
        <w:rPr>
          <w:rFonts w:ascii="Arial" w:hAnsi="Arial" w:cs="Arial"/>
          <w:sz w:val="20"/>
          <w:szCs w:val="20"/>
        </w:rPr>
        <w:t xml:space="preserve">greeting area, </w:t>
      </w:r>
      <w:r w:rsidR="006C2F2D">
        <w:rPr>
          <w:rFonts w:ascii="Arial" w:hAnsi="Arial" w:cs="Arial"/>
          <w:sz w:val="20"/>
          <w:szCs w:val="20"/>
        </w:rPr>
        <w:t xml:space="preserve">lobby and library, </w:t>
      </w:r>
      <w:r w:rsidR="00E52B50">
        <w:rPr>
          <w:rFonts w:ascii="Arial" w:hAnsi="Arial" w:cs="Arial"/>
          <w:sz w:val="20"/>
          <w:szCs w:val="20"/>
        </w:rPr>
        <w:t xml:space="preserve">refreshed </w:t>
      </w:r>
      <w:r w:rsidR="006C2F2D">
        <w:rPr>
          <w:rFonts w:ascii="Arial" w:hAnsi="Arial" w:cs="Arial"/>
          <w:sz w:val="20"/>
          <w:szCs w:val="20"/>
        </w:rPr>
        <w:t>hallways and a</w:t>
      </w:r>
      <w:r w:rsidR="00E52B50">
        <w:rPr>
          <w:rFonts w:ascii="Arial" w:hAnsi="Arial" w:cs="Arial"/>
          <w:sz w:val="20"/>
          <w:szCs w:val="20"/>
        </w:rPr>
        <w:t>n updated</w:t>
      </w:r>
      <w:r w:rsidR="006C2F2D">
        <w:rPr>
          <w:rFonts w:ascii="Arial" w:hAnsi="Arial" w:cs="Arial"/>
          <w:sz w:val="20"/>
          <w:szCs w:val="20"/>
        </w:rPr>
        <w:t xml:space="preserve"> fitness room. </w:t>
      </w:r>
    </w:p>
    <w:p w14:paraId="6D7CAF12" w14:textId="77777777" w:rsidR="00D0234B" w:rsidRPr="00D0234B" w:rsidRDefault="00D0234B" w:rsidP="00D0234B">
      <w:pPr>
        <w:rPr>
          <w:rFonts w:ascii="Arial" w:hAnsi="Arial" w:cs="Arial"/>
          <w:sz w:val="20"/>
          <w:szCs w:val="20"/>
        </w:rPr>
      </w:pPr>
    </w:p>
    <w:p w14:paraId="5883DB93" w14:textId="77777777" w:rsidR="006C2F2D" w:rsidRDefault="006C2F2D" w:rsidP="006C2F2D">
      <w:pPr>
        <w:rPr>
          <w:rFonts w:ascii="Arial" w:hAnsi="Arial" w:cs="Arial"/>
          <w:sz w:val="20"/>
          <w:szCs w:val="20"/>
        </w:rPr>
      </w:pPr>
      <w:r w:rsidRPr="007A35B1">
        <w:rPr>
          <w:rFonts w:ascii="Arial" w:hAnsi="Arial" w:cs="Arial"/>
          <w:sz w:val="20"/>
          <w:szCs w:val="20"/>
        </w:rPr>
        <w:t xml:space="preserve">Thrive’s core philosophy focuses on changing the way aging and senior living </w:t>
      </w:r>
      <w:r>
        <w:rPr>
          <w:rFonts w:ascii="Arial" w:hAnsi="Arial" w:cs="Arial"/>
          <w:sz w:val="20"/>
          <w:szCs w:val="20"/>
        </w:rPr>
        <w:t>is</w:t>
      </w:r>
      <w:r w:rsidRPr="007A35B1">
        <w:rPr>
          <w:rFonts w:ascii="Arial" w:hAnsi="Arial" w:cs="Arial"/>
          <w:sz w:val="20"/>
          <w:szCs w:val="20"/>
        </w:rPr>
        <w:t xml:space="preserve"> viewed, a line of thinking rooted in the belief that people don’t leave environments where they are truly known. Thrive believes this feeling of being “known” is essential to a positive human experience. The company and its communities take extensive measures to ensure all team members see residents as human beings rather than individuals in need of care.  </w:t>
      </w:r>
    </w:p>
    <w:p w14:paraId="2112A7DD" w14:textId="77777777" w:rsidR="006C2F2D" w:rsidRDefault="006C2F2D" w:rsidP="006C2F2D">
      <w:pPr>
        <w:rPr>
          <w:rFonts w:ascii="Arial" w:hAnsi="Arial" w:cs="Arial"/>
          <w:sz w:val="20"/>
          <w:szCs w:val="20"/>
        </w:rPr>
      </w:pPr>
      <w:r w:rsidRPr="00D0234B">
        <w:rPr>
          <w:rFonts w:ascii="Arial" w:hAnsi="Arial" w:cs="Arial"/>
          <w:sz w:val="20"/>
          <w:szCs w:val="20"/>
        </w:rPr>
        <w:t xml:space="preserve"> </w:t>
      </w:r>
    </w:p>
    <w:p w14:paraId="5082D201" w14:textId="6E743AA0" w:rsidR="004A0500" w:rsidRPr="002C2CDE" w:rsidRDefault="00D0234B" w:rsidP="004A0500">
      <w:pPr>
        <w:rPr>
          <w:rFonts w:ascii="Arial" w:hAnsi="Arial" w:cs="Arial"/>
          <w:sz w:val="20"/>
          <w:szCs w:val="20"/>
        </w:rPr>
      </w:pPr>
      <w:r w:rsidRPr="00D0234B">
        <w:rPr>
          <w:rFonts w:ascii="Arial" w:hAnsi="Arial" w:cs="Arial"/>
          <w:sz w:val="20"/>
          <w:szCs w:val="20"/>
        </w:rPr>
        <w:t>“</w:t>
      </w:r>
      <w:r w:rsidRPr="00C038E1">
        <w:rPr>
          <w:rFonts w:ascii="Arial" w:hAnsi="Arial" w:cs="Arial"/>
          <w:sz w:val="20"/>
          <w:szCs w:val="20"/>
        </w:rPr>
        <w:t xml:space="preserve">The Social at </w:t>
      </w:r>
      <w:r w:rsidR="003E6612">
        <w:rPr>
          <w:rFonts w:ascii="Arial" w:hAnsi="Arial" w:cs="Arial"/>
          <w:sz w:val="20"/>
          <w:szCs w:val="20"/>
        </w:rPr>
        <w:t>Savannah</w:t>
      </w:r>
      <w:r w:rsidRPr="00C038E1">
        <w:rPr>
          <w:rFonts w:ascii="Arial" w:hAnsi="Arial" w:cs="Arial"/>
          <w:sz w:val="20"/>
          <w:szCs w:val="20"/>
        </w:rPr>
        <w:t xml:space="preserve"> and Thrive on Skidaway </w:t>
      </w:r>
      <w:r w:rsidR="00C038E1" w:rsidRPr="00C038E1">
        <w:rPr>
          <w:rFonts w:ascii="Arial" w:hAnsi="Arial" w:cs="Arial"/>
          <w:sz w:val="20"/>
          <w:szCs w:val="20"/>
        </w:rPr>
        <w:t>are</w:t>
      </w:r>
      <w:r w:rsidRPr="00C038E1">
        <w:rPr>
          <w:rFonts w:ascii="Arial" w:hAnsi="Arial" w:cs="Arial"/>
          <w:sz w:val="20"/>
          <w:szCs w:val="20"/>
        </w:rPr>
        <w:t xml:space="preserve"> </w:t>
      </w:r>
      <w:r w:rsidR="00E52B50">
        <w:rPr>
          <w:rFonts w:ascii="Arial" w:hAnsi="Arial" w:cs="Arial"/>
          <w:sz w:val="20"/>
          <w:szCs w:val="20"/>
        </w:rPr>
        <w:t xml:space="preserve">the latest examples of </w:t>
      </w:r>
      <w:r w:rsidR="00FE5D66" w:rsidRPr="00D0234B">
        <w:rPr>
          <w:rFonts w:ascii="Arial" w:hAnsi="Arial" w:cs="Arial"/>
          <w:sz w:val="20"/>
          <w:szCs w:val="20"/>
        </w:rPr>
        <w:t>Thrive</w:t>
      </w:r>
      <w:r w:rsidR="00FE5D66">
        <w:rPr>
          <w:rFonts w:ascii="Arial" w:hAnsi="Arial" w:cs="Arial"/>
          <w:sz w:val="20"/>
          <w:szCs w:val="20"/>
        </w:rPr>
        <w:t>’s</w:t>
      </w:r>
      <w:r w:rsidRPr="00D0234B">
        <w:rPr>
          <w:rFonts w:ascii="Arial" w:hAnsi="Arial" w:cs="Arial"/>
          <w:sz w:val="20"/>
          <w:szCs w:val="20"/>
        </w:rPr>
        <w:t xml:space="preserve"> </w:t>
      </w:r>
      <w:r w:rsidR="00E52B50">
        <w:rPr>
          <w:rFonts w:ascii="Arial" w:hAnsi="Arial" w:cs="Arial"/>
          <w:sz w:val="20"/>
          <w:szCs w:val="20"/>
        </w:rPr>
        <w:t xml:space="preserve">ongoing </w:t>
      </w:r>
      <w:r w:rsidRPr="00D0234B">
        <w:rPr>
          <w:rFonts w:ascii="Arial" w:hAnsi="Arial" w:cs="Arial"/>
          <w:sz w:val="20"/>
          <w:szCs w:val="20"/>
        </w:rPr>
        <w:t xml:space="preserve">commitment to </w:t>
      </w:r>
      <w:r w:rsidR="00005576">
        <w:rPr>
          <w:rFonts w:ascii="Arial" w:hAnsi="Arial" w:cs="Arial"/>
          <w:sz w:val="20"/>
          <w:szCs w:val="20"/>
        </w:rPr>
        <w:t>create more normal living enviroments for</w:t>
      </w:r>
      <w:r w:rsidR="00005576" w:rsidRPr="00D0234B">
        <w:rPr>
          <w:rFonts w:ascii="Arial" w:hAnsi="Arial" w:cs="Arial"/>
          <w:sz w:val="20"/>
          <w:szCs w:val="20"/>
        </w:rPr>
        <w:t xml:space="preserve"> </w:t>
      </w:r>
      <w:r w:rsidRPr="00D0234B">
        <w:rPr>
          <w:rFonts w:ascii="Arial" w:hAnsi="Arial" w:cs="Arial"/>
          <w:sz w:val="20"/>
          <w:szCs w:val="20"/>
        </w:rPr>
        <w:t xml:space="preserve">older adults,” says </w:t>
      </w:r>
      <w:r w:rsidRPr="00C038E1">
        <w:rPr>
          <w:rFonts w:ascii="Arial" w:hAnsi="Arial" w:cs="Arial"/>
          <w:sz w:val="20"/>
          <w:szCs w:val="20"/>
        </w:rPr>
        <w:t>Les Strech</w:t>
      </w:r>
      <w:r w:rsidRPr="00D0234B">
        <w:rPr>
          <w:rFonts w:ascii="Arial" w:hAnsi="Arial" w:cs="Arial"/>
          <w:sz w:val="20"/>
          <w:szCs w:val="20"/>
        </w:rPr>
        <w:t xml:space="preserve">, </w:t>
      </w:r>
      <w:r w:rsidR="00FE5D66">
        <w:rPr>
          <w:rFonts w:ascii="Arial" w:hAnsi="Arial" w:cs="Arial"/>
          <w:sz w:val="20"/>
          <w:szCs w:val="20"/>
        </w:rPr>
        <w:t>President of Thrive Senior Living</w:t>
      </w:r>
      <w:r w:rsidRPr="00D0234B">
        <w:rPr>
          <w:rFonts w:ascii="Arial" w:hAnsi="Arial" w:cs="Arial"/>
          <w:sz w:val="20"/>
          <w:szCs w:val="20"/>
        </w:rPr>
        <w:t>. “</w:t>
      </w:r>
      <w:r w:rsidR="00C038E1" w:rsidRPr="00C038E1">
        <w:rPr>
          <w:rFonts w:ascii="Arial" w:hAnsi="Arial" w:cs="Arial"/>
          <w:sz w:val="20"/>
          <w:szCs w:val="20"/>
        </w:rPr>
        <w:t>We</w:t>
      </w:r>
      <w:r w:rsidR="00C038E1">
        <w:rPr>
          <w:rFonts w:ascii="Arial" w:hAnsi="Arial" w:cs="Arial"/>
          <w:sz w:val="20"/>
          <w:szCs w:val="20"/>
        </w:rPr>
        <w:t xml:space="preserve">’re </w:t>
      </w:r>
      <w:r w:rsidR="00C038E1" w:rsidRPr="00C038E1">
        <w:rPr>
          <w:rFonts w:ascii="Arial" w:hAnsi="Arial" w:cs="Arial"/>
          <w:sz w:val="20"/>
          <w:szCs w:val="20"/>
        </w:rPr>
        <w:t xml:space="preserve">redesigning the traditional model of senior living by investing in easily accessible and vibrant communities like Savannah and listening </w:t>
      </w:r>
      <w:r w:rsidR="00E52B50">
        <w:rPr>
          <w:rFonts w:ascii="Arial" w:hAnsi="Arial" w:cs="Arial"/>
          <w:sz w:val="20"/>
          <w:szCs w:val="20"/>
        </w:rPr>
        <w:t xml:space="preserve">closely </w:t>
      </w:r>
      <w:r w:rsidR="00C038E1" w:rsidRPr="00C038E1">
        <w:rPr>
          <w:rFonts w:ascii="Arial" w:hAnsi="Arial" w:cs="Arial"/>
          <w:sz w:val="20"/>
          <w:szCs w:val="20"/>
        </w:rPr>
        <w:t>to the</w:t>
      </w:r>
      <w:r w:rsidR="00C038E1">
        <w:rPr>
          <w:rFonts w:ascii="Arial" w:hAnsi="Arial" w:cs="Arial"/>
          <w:sz w:val="20"/>
          <w:szCs w:val="20"/>
        </w:rPr>
        <w:t xml:space="preserve"> individual</w:t>
      </w:r>
      <w:r w:rsidR="00C038E1" w:rsidRPr="00C038E1">
        <w:rPr>
          <w:rFonts w:ascii="Arial" w:hAnsi="Arial" w:cs="Arial"/>
          <w:sz w:val="20"/>
          <w:szCs w:val="20"/>
        </w:rPr>
        <w:t xml:space="preserve"> needs of residents and their families.</w:t>
      </w:r>
      <w:r w:rsidR="00C038E1">
        <w:rPr>
          <w:rFonts w:ascii="Arial" w:hAnsi="Arial" w:cs="Arial"/>
          <w:sz w:val="20"/>
          <w:szCs w:val="20"/>
        </w:rPr>
        <w:t>”</w:t>
      </w:r>
    </w:p>
    <w:p w14:paraId="174BDD05" w14:textId="546AB639" w:rsidR="00261954" w:rsidRDefault="00261954" w:rsidP="009B631E">
      <w:pPr>
        <w:rPr>
          <w:rFonts w:ascii="Arial" w:hAnsi="Arial" w:cs="Arial"/>
          <w:sz w:val="20"/>
          <w:szCs w:val="20"/>
        </w:rPr>
      </w:pPr>
    </w:p>
    <w:p w14:paraId="35950D56" w14:textId="11446280" w:rsidR="00721972" w:rsidRDefault="00261954" w:rsidP="004A0500">
      <w:pPr>
        <w:rPr>
          <w:rFonts w:ascii="Arial" w:hAnsi="Arial" w:cs="Arial"/>
          <w:sz w:val="20"/>
          <w:szCs w:val="20"/>
        </w:rPr>
      </w:pPr>
      <w:r>
        <w:rPr>
          <w:rFonts w:ascii="Arial" w:hAnsi="Arial" w:cs="Arial"/>
          <w:sz w:val="20"/>
          <w:szCs w:val="20"/>
        </w:rPr>
        <w:t xml:space="preserve">The Social at Savannah </w:t>
      </w:r>
      <w:r w:rsidR="00A63860">
        <w:rPr>
          <w:rFonts w:ascii="Arial" w:hAnsi="Arial" w:cs="Arial"/>
          <w:sz w:val="20"/>
          <w:szCs w:val="20"/>
        </w:rPr>
        <w:t xml:space="preserve">will host </w:t>
      </w:r>
      <w:r>
        <w:rPr>
          <w:rFonts w:ascii="Arial" w:hAnsi="Arial" w:cs="Arial"/>
          <w:sz w:val="20"/>
          <w:szCs w:val="20"/>
        </w:rPr>
        <w:t xml:space="preserve">a </w:t>
      </w:r>
      <w:r w:rsidR="00077515" w:rsidRPr="001F0A22">
        <w:rPr>
          <w:rFonts w:ascii="Arial" w:hAnsi="Arial" w:cs="Arial"/>
          <w:b/>
          <w:bCs/>
          <w:sz w:val="20"/>
          <w:szCs w:val="20"/>
        </w:rPr>
        <w:t xml:space="preserve">physically distanced </w:t>
      </w:r>
      <w:r w:rsidRPr="001F0A22">
        <w:rPr>
          <w:rFonts w:ascii="Arial" w:hAnsi="Arial" w:cs="Arial"/>
          <w:b/>
          <w:bCs/>
          <w:sz w:val="20"/>
          <w:szCs w:val="20"/>
        </w:rPr>
        <w:t xml:space="preserve">Patio Party event on </w:t>
      </w:r>
      <w:r w:rsidR="008A3835" w:rsidRPr="001F0A22">
        <w:rPr>
          <w:rFonts w:ascii="Arial" w:hAnsi="Arial" w:cs="Arial"/>
          <w:b/>
          <w:bCs/>
          <w:sz w:val="20"/>
          <w:szCs w:val="20"/>
        </w:rPr>
        <w:t xml:space="preserve">Thursday, </w:t>
      </w:r>
      <w:r w:rsidRPr="001F0A22">
        <w:rPr>
          <w:rFonts w:ascii="Arial" w:hAnsi="Arial" w:cs="Arial"/>
          <w:b/>
          <w:bCs/>
          <w:sz w:val="20"/>
          <w:szCs w:val="20"/>
        </w:rPr>
        <w:t>Oc</w:t>
      </w:r>
      <w:r w:rsidR="008A3835" w:rsidRPr="001F0A22">
        <w:rPr>
          <w:rFonts w:ascii="Arial" w:hAnsi="Arial" w:cs="Arial"/>
          <w:b/>
          <w:bCs/>
          <w:sz w:val="20"/>
          <w:szCs w:val="20"/>
        </w:rPr>
        <w:t>t.</w:t>
      </w:r>
      <w:r w:rsidRPr="001F0A22">
        <w:rPr>
          <w:rFonts w:ascii="Arial" w:hAnsi="Arial" w:cs="Arial"/>
          <w:b/>
          <w:bCs/>
          <w:sz w:val="20"/>
          <w:szCs w:val="20"/>
        </w:rPr>
        <w:t xml:space="preserve"> 22</w:t>
      </w:r>
      <w:r w:rsidR="00077515">
        <w:rPr>
          <w:rFonts w:ascii="Arial" w:hAnsi="Arial" w:cs="Arial"/>
          <w:sz w:val="20"/>
          <w:szCs w:val="20"/>
        </w:rPr>
        <w:t xml:space="preserve"> to welcome the </w:t>
      </w:r>
      <w:r w:rsidR="007C5DA6">
        <w:rPr>
          <w:rFonts w:ascii="Arial" w:hAnsi="Arial" w:cs="Arial"/>
          <w:sz w:val="20"/>
          <w:szCs w:val="20"/>
        </w:rPr>
        <w:t xml:space="preserve">local </w:t>
      </w:r>
      <w:r w:rsidR="00077515">
        <w:rPr>
          <w:rFonts w:ascii="Arial" w:hAnsi="Arial" w:cs="Arial"/>
          <w:sz w:val="20"/>
          <w:szCs w:val="20"/>
        </w:rPr>
        <w:t xml:space="preserve">community to </w:t>
      </w:r>
      <w:r w:rsidR="0087394E">
        <w:rPr>
          <w:rFonts w:ascii="Arial" w:hAnsi="Arial" w:cs="Arial"/>
          <w:sz w:val="20"/>
          <w:szCs w:val="20"/>
        </w:rPr>
        <w:t xml:space="preserve">celebrate the rebranding and </w:t>
      </w:r>
      <w:r w:rsidR="00077515">
        <w:rPr>
          <w:rFonts w:ascii="Arial" w:hAnsi="Arial" w:cs="Arial"/>
          <w:sz w:val="20"/>
          <w:szCs w:val="20"/>
        </w:rPr>
        <w:t>updates at the property</w:t>
      </w:r>
      <w:r>
        <w:rPr>
          <w:rFonts w:ascii="Arial" w:hAnsi="Arial" w:cs="Arial"/>
          <w:sz w:val="20"/>
          <w:szCs w:val="20"/>
        </w:rPr>
        <w:t>.</w:t>
      </w:r>
    </w:p>
    <w:p w14:paraId="4A8765C3" w14:textId="77777777" w:rsidR="00261954" w:rsidRPr="002C2CDE" w:rsidRDefault="00261954" w:rsidP="004A0500">
      <w:pPr>
        <w:rPr>
          <w:rFonts w:ascii="Arial" w:hAnsi="Arial" w:cs="Arial"/>
          <w:sz w:val="20"/>
          <w:szCs w:val="20"/>
        </w:rPr>
      </w:pPr>
    </w:p>
    <w:p w14:paraId="322D775B" w14:textId="19BE01E3" w:rsidR="00721972" w:rsidRPr="002C2CDE" w:rsidRDefault="00721972" w:rsidP="004A0500">
      <w:pPr>
        <w:rPr>
          <w:rFonts w:ascii="Arial" w:hAnsi="Arial" w:cs="Arial"/>
          <w:sz w:val="20"/>
          <w:szCs w:val="20"/>
        </w:rPr>
      </w:pPr>
      <w:r w:rsidRPr="002C2CDE">
        <w:rPr>
          <w:rFonts w:ascii="Arial" w:hAnsi="Arial" w:cs="Arial"/>
          <w:sz w:val="20"/>
          <w:szCs w:val="20"/>
        </w:rPr>
        <w:t>For more information</w:t>
      </w:r>
      <w:r w:rsidR="00C038E1">
        <w:rPr>
          <w:rFonts w:ascii="Arial" w:hAnsi="Arial" w:cs="Arial"/>
          <w:sz w:val="20"/>
          <w:szCs w:val="20"/>
        </w:rPr>
        <w:t xml:space="preserve"> on these new communities,</w:t>
      </w:r>
      <w:r w:rsidRPr="002C2CDE">
        <w:rPr>
          <w:rFonts w:ascii="Arial" w:hAnsi="Arial" w:cs="Arial"/>
          <w:sz w:val="20"/>
          <w:szCs w:val="20"/>
        </w:rPr>
        <w:t xml:space="preserve"> please </w:t>
      </w:r>
      <w:r w:rsidR="008519B9" w:rsidRPr="002C2CDE">
        <w:rPr>
          <w:rFonts w:ascii="Arial" w:hAnsi="Arial" w:cs="Arial"/>
          <w:sz w:val="20"/>
          <w:szCs w:val="20"/>
        </w:rPr>
        <w:t>visit:</w:t>
      </w:r>
      <w:r w:rsidR="00C038E1">
        <w:rPr>
          <w:rFonts w:ascii="Arial" w:hAnsi="Arial" w:cs="Arial"/>
          <w:sz w:val="20"/>
          <w:szCs w:val="20"/>
        </w:rPr>
        <w:t xml:space="preserve"> </w:t>
      </w:r>
      <w:hyperlink r:id="rId9" w:history="1">
        <w:r w:rsidR="00C038E1" w:rsidRPr="00C038E1">
          <w:rPr>
            <w:rStyle w:val="Hyperlink"/>
            <w:rFonts w:ascii="Arial" w:hAnsi="Arial" w:cs="Arial"/>
            <w:sz w:val="20"/>
            <w:szCs w:val="20"/>
          </w:rPr>
          <w:t>ThriveSL.com/Savannah</w:t>
        </w:r>
      </w:hyperlink>
      <w:r w:rsidR="00C038E1">
        <w:rPr>
          <w:rFonts w:ascii="Arial" w:hAnsi="Arial" w:cs="Arial"/>
          <w:sz w:val="20"/>
          <w:szCs w:val="20"/>
        </w:rPr>
        <w:t xml:space="preserve"> and</w:t>
      </w:r>
      <w:r w:rsidR="008519B9" w:rsidRPr="002C2CDE">
        <w:rPr>
          <w:rFonts w:ascii="Arial" w:hAnsi="Arial" w:cs="Arial"/>
          <w:sz w:val="20"/>
          <w:szCs w:val="20"/>
        </w:rPr>
        <w:t xml:space="preserve"> </w:t>
      </w:r>
      <w:hyperlink r:id="rId10" w:history="1">
        <w:r w:rsidR="008519B9" w:rsidRPr="002C2CDE">
          <w:rPr>
            <w:rStyle w:val="Hyperlink"/>
            <w:rFonts w:ascii="Arial" w:hAnsi="Arial" w:cs="Arial"/>
            <w:sz w:val="20"/>
            <w:szCs w:val="20"/>
          </w:rPr>
          <w:t>Thrive</w:t>
        </w:r>
        <w:r w:rsidR="00732D42" w:rsidRPr="002C2CDE">
          <w:rPr>
            <w:rStyle w:val="Hyperlink"/>
            <w:rFonts w:ascii="Arial" w:hAnsi="Arial" w:cs="Arial"/>
            <w:sz w:val="20"/>
            <w:szCs w:val="20"/>
          </w:rPr>
          <w:t>SL</w:t>
        </w:r>
        <w:r w:rsidR="008519B9" w:rsidRPr="002C2CDE">
          <w:rPr>
            <w:rStyle w:val="Hyperlink"/>
            <w:rFonts w:ascii="Arial" w:hAnsi="Arial" w:cs="Arial"/>
            <w:sz w:val="20"/>
            <w:szCs w:val="20"/>
          </w:rPr>
          <w:t>.com/</w:t>
        </w:r>
        <w:r w:rsidR="00283AA0">
          <w:rPr>
            <w:rStyle w:val="Hyperlink"/>
            <w:rFonts w:ascii="Arial" w:hAnsi="Arial" w:cs="Arial"/>
            <w:sz w:val="20"/>
            <w:szCs w:val="20"/>
          </w:rPr>
          <w:t>Skidaway</w:t>
        </w:r>
      </w:hyperlink>
    </w:p>
    <w:p w14:paraId="1548B31B" w14:textId="09A80A4B" w:rsidR="002F164B" w:rsidRDefault="002F164B" w:rsidP="004A0500">
      <w:pPr>
        <w:rPr>
          <w:rFonts w:ascii="Arial" w:hAnsi="Arial" w:cs="Arial"/>
          <w:sz w:val="20"/>
          <w:szCs w:val="20"/>
        </w:rPr>
      </w:pPr>
    </w:p>
    <w:p w14:paraId="1D42188F" w14:textId="77777777" w:rsidR="009453A4" w:rsidRPr="002C2CDE" w:rsidRDefault="009453A4" w:rsidP="009453A4">
      <w:pPr>
        <w:jc w:val="center"/>
        <w:rPr>
          <w:rFonts w:ascii="Arial" w:hAnsi="Arial" w:cs="Arial"/>
          <w:sz w:val="20"/>
          <w:szCs w:val="20"/>
        </w:rPr>
      </w:pPr>
      <w:r w:rsidRPr="002C2CDE">
        <w:rPr>
          <w:rFonts w:ascii="Arial" w:hAnsi="Arial" w:cs="Arial"/>
          <w:sz w:val="20"/>
          <w:szCs w:val="20"/>
        </w:rPr>
        <w:t>###</w:t>
      </w:r>
    </w:p>
    <w:p w14:paraId="0E9FA322" w14:textId="77777777" w:rsidR="009453A4" w:rsidRPr="002C2CDE" w:rsidRDefault="009453A4" w:rsidP="004A0500">
      <w:pPr>
        <w:rPr>
          <w:rFonts w:ascii="Arial" w:hAnsi="Arial" w:cs="Arial"/>
          <w:sz w:val="20"/>
          <w:szCs w:val="20"/>
        </w:rPr>
      </w:pPr>
    </w:p>
    <w:p w14:paraId="210BCC81" w14:textId="49A92D0B" w:rsidR="008519B9" w:rsidRPr="002C2CDE" w:rsidRDefault="008519B9" w:rsidP="008519B9">
      <w:pPr>
        <w:rPr>
          <w:rFonts w:ascii="Arial" w:hAnsi="Arial" w:cs="Arial"/>
          <w:sz w:val="20"/>
          <w:szCs w:val="20"/>
        </w:rPr>
      </w:pPr>
      <w:r w:rsidRPr="002C2CDE">
        <w:rPr>
          <w:rFonts w:ascii="Arial" w:hAnsi="Arial" w:cs="Arial"/>
          <w:b/>
          <w:bCs/>
          <w:sz w:val="20"/>
          <w:szCs w:val="20"/>
        </w:rPr>
        <w:t>About Thrive Senior Living:</w:t>
      </w:r>
      <w:r w:rsidRPr="002C2CDE">
        <w:rPr>
          <w:rFonts w:ascii="Arial" w:hAnsi="Arial" w:cs="Arial"/>
          <w:sz w:val="20"/>
          <w:szCs w:val="20"/>
        </w:rPr>
        <w:t xml:space="preserve"> </w:t>
      </w:r>
      <w:r w:rsidRPr="002C2CDE">
        <w:rPr>
          <w:rFonts w:ascii="Arial" w:hAnsi="Arial" w:cs="Arial"/>
          <w:sz w:val="20"/>
          <w:szCs w:val="20"/>
        </w:rPr>
        <w:br/>
      </w:r>
      <w:r w:rsidR="00283AA0" w:rsidRPr="00544212">
        <w:rPr>
          <w:rFonts w:ascii="Arial" w:eastAsia="Times New Roman" w:hAnsi="Arial" w:cs="Arial"/>
          <w:sz w:val="20"/>
          <w:szCs w:val="20"/>
        </w:rPr>
        <w:t>Thrive Senior Living designs, develops and operates innovative independent living, assisted living and memory care communities across the country with a fresh perspective on senior living. Thrive strives to enrich lives and be faithful stewards of all that is entrusted to them by respecting and honoring older adults as valuable members of society. Privately held and headquartered in Atlanta, Georgia, Thrive has been named a “2018 Best Workplaces for Aging Services” by Great Place to Work® and FORTUNE and a “Great Place to Work” by Activated Insights for three years in a row. The company currently operates communities in Texas, Florida, South Carolina, Alabama, Virginia, Maryland, Georgia, North Carolina, and the D.C. metro area and is focusing on growth across larger communities in primary and secondary markets. For more information, please visit </w:t>
      </w:r>
      <w:hyperlink r:id="rId11" w:history="1">
        <w:r w:rsidR="00283AA0" w:rsidRPr="00544212">
          <w:rPr>
            <w:rStyle w:val="Hyperlink"/>
            <w:rFonts w:ascii="Arial" w:eastAsia="Times New Roman" w:hAnsi="Arial" w:cs="Arial"/>
            <w:sz w:val="20"/>
            <w:szCs w:val="20"/>
          </w:rPr>
          <w:t>thrivesl.com.</w:t>
        </w:r>
      </w:hyperlink>
    </w:p>
    <w:p w14:paraId="5CB14575" w14:textId="77777777" w:rsidR="002F164B" w:rsidRPr="002C2CDE" w:rsidRDefault="002F164B" w:rsidP="004A0500">
      <w:pPr>
        <w:rPr>
          <w:rFonts w:ascii="Arial" w:hAnsi="Arial" w:cs="Arial"/>
          <w:sz w:val="20"/>
          <w:szCs w:val="20"/>
        </w:rPr>
      </w:pPr>
    </w:p>
    <w:p w14:paraId="17C2761E" w14:textId="78523E58" w:rsidR="00732D42" w:rsidRPr="002C2CDE" w:rsidRDefault="00732D42" w:rsidP="002C2CDE">
      <w:pPr>
        <w:jc w:val="center"/>
        <w:rPr>
          <w:rFonts w:ascii="Arial" w:hAnsi="Arial" w:cs="Arial"/>
          <w:sz w:val="20"/>
          <w:szCs w:val="20"/>
        </w:rPr>
      </w:pPr>
    </w:p>
    <w:sectPr w:rsidR="00732D42" w:rsidRPr="002C2CDE" w:rsidSect="006560F6">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Light">
    <w:altName w:val="Leelawadee UI Semilight"/>
    <w:charset w:val="B1"/>
    <w:family w:val="swiss"/>
    <w:pitch w:val="variable"/>
    <w:sig w:usb0="80002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otham Book">
    <w:charset w:val="00"/>
    <w:family w:val="auto"/>
    <w:pitch w:val="variable"/>
    <w:sig w:usb0="A10000FF" w:usb1="4000005B" w:usb2="00000000" w:usb3="00000000" w:csb0="000001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10300"/>
    <w:multiLevelType w:val="hybridMultilevel"/>
    <w:tmpl w:val="530E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3E37B6"/>
    <w:multiLevelType w:val="hybridMultilevel"/>
    <w:tmpl w:val="ED92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00"/>
    <w:rsid w:val="00004BC2"/>
    <w:rsid w:val="00005576"/>
    <w:rsid w:val="000223B6"/>
    <w:rsid w:val="00025163"/>
    <w:rsid w:val="00072737"/>
    <w:rsid w:val="00077515"/>
    <w:rsid w:val="00083165"/>
    <w:rsid w:val="000B3DAC"/>
    <w:rsid w:val="000B4E91"/>
    <w:rsid w:val="000D33E8"/>
    <w:rsid w:val="000D654D"/>
    <w:rsid w:val="000E1690"/>
    <w:rsid w:val="00103591"/>
    <w:rsid w:val="00122F2A"/>
    <w:rsid w:val="00135C1B"/>
    <w:rsid w:val="00150514"/>
    <w:rsid w:val="00167DC0"/>
    <w:rsid w:val="00173272"/>
    <w:rsid w:val="00184478"/>
    <w:rsid w:val="001A4CD9"/>
    <w:rsid w:val="001E5ACA"/>
    <w:rsid w:val="001E6906"/>
    <w:rsid w:val="001F0A22"/>
    <w:rsid w:val="00225BE0"/>
    <w:rsid w:val="002472AB"/>
    <w:rsid w:val="00261954"/>
    <w:rsid w:val="00270F8E"/>
    <w:rsid w:val="0028071D"/>
    <w:rsid w:val="00283AA0"/>
    <w:rsid w:val="002A25CB"/>
    <w:rsid w:val="002C2CDE"/>
    <w:rsid w:val="002C42F3"/>
    <w:rsid w:val="002C54E1"/>
    <w:rsid w:val="002F164B"/>
    <w:rsid w:val="0031156A"/>
    <w:rsid w:val="003174E7"/>
    <w:rsid w:val="00320E3B"/>
    <w:rsid w:val="00323416"/>
    <w:rsid w:val="0033016F"/>
    <w:rsid w:val="00337439"/>
    <w:rsid w:val="003743F0"/>
    <w:rsid w:val="00381374"/>
    <w:rsid w:val="00384D63"/>
    <w:rsid w:val="003976AD"/>
    <w:rsid w:val="003E6612"/>
    <w:rsid w:val="003F7264"/>
    <w:rsid w:val="004021A7"/>
    <w:rsid w:val="00403FC6"/>
    <w:rsid w:val="00411F11"/>
    <w:rsid w:val="00453EBF"/>
    <w:rsid w:val="00466B9A"/>
    <w:rsid w:val="004A0500"/>
    <w:rsid w:val="004C2967"/>
    <w:rsid w:val="004E21CD"/>
    <w:rsid w:val="004E3560"/>
    <w:rsid w:val="004E3DC1"/>
    <w:rsid w:val="004E3FA5"/>
    <w:rsid w:val="004E5889"/>
    <w:rsid w:val="005020F4"/>
    <w:rsid w:val="00521267"/>
    <w:rsid w:val="005225B0"/>
    <w:rsid w:val="005409F7"/>
    <w:rsid w:val="005714C4"/>
    <w:rsid w:val="00574C19"/>
    <w:rsid w:val="00577706"/>
    <w:rsid w:val="005A2FDB"/>
    <w:rsid w:val="005B0570"/>
    <w:rsid w:val="005B450E"/>
    <w:rsid w:val="005C37EC"/>
    <w:rsid w:val="006560F6"/>
    <w:rsid w:val="00671C03"/>
    <w:rsid w:val="00677CBF"/>
    <w:rsid w:val="006B2C1D"/>
    <w:rsid w:val="006C0F6F"/>
    <w:rsid w:val="006C2F2D"/>
    <w:rsid w:val="00714EBD"/>
    <w:rsid w:val="00715938"/>
    <w:rsid w:val="00721972"/>
    <w:rsid w:val="00724B3A"/>
    <w:rsid w:val="00732D42"/>
    <w:rsid w:val="007458A2"/>
    <w:rsid w:val="007516C7"/>
    <w:rsid w:val="00754D7F"/>
    <w:rsid w:val="0079252A"/>
    <w:rsid w:val="007A35B1"/>
    <w:rsid w:val="007C5DA6"/>
    <w:rsid w:val="007D287E"/>
    <w:rsid w:val="008231B0"/>
    <w:rsid w:val="00851514"/>
    <w:rsid w:val="00851847"/>
    <w:rsid w:val="008519B9"/>
    <w:rsid w:val="00853D7A"/>
    <w:rsid w:val="008572C2"/>
    <w:rsid w:val="0087394E"/>
    <w:rsid w:val="00885F6B"/>
    <w:rsid w:val="008A3835"/>
    <w:rsid w:val="008A5703"/>
    <w:rsid w:val="009116B2"/>
    <w:rsid w:val="0092717B"/>
    <w:rsid w:val="009453A4"/>
    <w:rsid w:val="00957E4A"/>
    <w:rsid w:val="009706C0"/>
    <w:rsid w:val="009803EE"/>
    <w:rsid w:val="00982989"/>
    <w:rsid w:val="00992CC2"/>
    <w:rsid w:val="009B537F"/>
    <w:rsid w:val="009B631E"/>
    <w:rsid w:val="009D2412"/>
    <w:rsid w:val="009D5512"/>
    <w:rsid w:val="00A07A1A"/>
    <w:rsid w:val="00A11EC8"/>
    <w:rsid w:val="00A22653"/>
    <w:rsid w:val="00A22C72"/>
    <w:rsid w:val="00A42FD8"/>
    <w:rsid w:val="00A47E5B"/>
    <w:rsid w:val="00A63860"/>
    <w:rsid w:val="00A71DD2"/>
    <w:rsid w:val="00A80BEF"/>
    <w:rsid w:val="00AA5CA1"/>
    <w:rsid w:val="00AC2A1E"/>
    <w:rsid w:val="00AE335E"/>
    <w:rsid w:val="00AE5054"/>
    <w:rsid w:val="00AE57F7"/>
    <w:rsid w:val="00AF0C27"/>
    <w:rsid w:val="00B133D9"/>
    <w:rsid w:val="00B55C4B"/>
    <w:rsid w:val="00B624D5"/>
    <w:rsid w:val="00BA22F1"/>
    <w:rsid w:val="00BD00E0"/>
    <w:rsid w:val="00C038E1"/>
    <w:rsid w:val="00C206C4"/>
    <w:rsid w:val="00C43755"/>
    <w:rsid w:val="00C60877"/>
    <w:rsid w:val="00C84C01"/>
    <w:rsid w:val="00C8622C"/>
    <w:rsid w:val="00CA2913"/>
    <w:rsid w:val="00CB7C24"/>
    <w:rsid w:val="00CC4861"/>
    <w:rsid w:val="00CD2D03"/>
    <w:rsid w:val="00D0234B"/>
    <w:rsid w:val="00D05698"/>
    <w:rsid w:val="00D120C4"/>
    <w:rsid w:val="00D26EC3"/>
    <w:rsid w:val="00D41295"/>
    <w:rsid w:val="00D60A73"/>
    <w:rsid w:val="00D72C83"/>
    <w:rsid w:val="00D84044"/>
    <w:rsid w:val="00D87317"/>
    <w:rsid w:val="00DF14EC"/>
    <w:rsid w:val="00E32824"/>
    <w:rsid w:val="00E52B50"/>
    <w:rsid w:val="00E5586D"/>
    <w:rsid w:val="00E747A3"/>
    <w:rsid w:val="00E94445"/>
    <w:rsid w:val="00EC626E"/>
    <w:rsid w:val="00EF30A8"/>
    <w:rsid w:val="00EF59D7"/>
    <w:rsid w:val="00F0239A"/>
    <w:rsid w:val="00F25369"/>
    <w:rsid w:val="00F63F32"/>
    <w:rsid w:val="00F6797C"/>
    <w:rsid w:val="00F874A2"/>
    <w:rsid w:val="00F96A45"/>
    <w:rsid w:val="00FC2A19"/>
    <w:rsid w:val="00FD0138"/>
    <w:rsid w:val="00FE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0233"/>
  <w15:chartTrackingRefBased/>
  <w15:docId w15:val="{144CF034-A5D3-4DF0-A97C-81C8D2A7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5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0500"/>
  </w:style>
  <w:style w:type="paragraph" w:styleId="BalloonText">
    <w:name w:val="Balloon Text"/>
    <w:basedOn w:val="Normal"/>
    <w:link w:val="BalloonTextChar"/>
    <w:uiPriority w:val="99"/>
    <w:semiHidden/>
    <w:unhideWhenUsed/>
    <w:rsid w:val="009D24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412"/>
    <w:rPr>
      <w:rFonts w:ascii="Segoe UI" w:hAnsi="Segoe UI" w:cs="Segoe UI"/>
      <w:sz w:val="18"/>
      <w:szCs w:val="18"/>
    </w:rPr>
  </w:style>
  <w:style w:type="character" w:styleId="CommentReference">
    <w:name w:val="annotation reference"/>
    <w:basedOn w:val="DefaultParagraphFont"/>
    <w:uiPriority w:val="99"/>
    <w:semiHidden/>
    <w:unhideWhenUsed/>
    <w:rsid w:val="0092717B"/>
    <w:rPr>
      <w:sz w:val="16"/>
      <w:szCs w:val="16"/>
    </w:rPr>
  </w:style>
  <w:style w:type="paragraph" w:styleId="CommentText">
    <w:name w:val="annotation text"/>
    <w:basedOn w:val="Normal"/>
    <w:link w:val="CommentTextChar"/>
    <w:uiPriority w:val="99"/>
    <w:semiHidden/>
    <w:unhideWhenUsed/>
    <w:rsid w:val="0092717B"/>
    <w:rPr>
      <w:sz w:val="20"/>
      <w:szCs w:val="20"/>
    </w:rPr>
  </w:style>
  <w:style w:type="character" w:customStyle="1" w:styleId="CommentTextChar">
    <w:name w:val="Comment Text Char"/>
    <w:basedOn w:val="DefaultParagraphFont"/>
    <w:link w:val="CommentText"/>
    <w:uiPriority w:val="99"/>
    <w:semiHidden/>
    <w:rsid w:val="0092717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2717B"/>
    <w:rPr>
      <w:b/>
      <w:bCs/>
    </w:rPr>
  </w:style>
  <w:style w:type="character" w:customStyle="1" w:styleId="CommentSubjectChar">
    <w:name w:val="Comment Subject Char"/>
    <w:basedOn w:val="CommentTextChar"/>
    <w:link w:val="CommentSubject"/>
    <w:uiPriority w:val="99"/>
    <w:semiHidden/>
    <w:rsid w:val="0092717B"/>
    <w:rPr>
      <w:rFonts w:ascii="Calibri" w:hAnsi="Calibri" w:cs="Calibri"/>
      <w:b/>
      <w:bCs/>
      <w:sz w:val="20"/>
      <w:szCs w:val="20"/>
    </w:rPr>
  </w:style>
  <w:style w:type="character" w:styleId="Hyperlink">
    <w:name w:val="Hyperlink"/>
    <w:basedOn w:val="DefaultParagraphFont"/>
    <w:uiPriority w:val="99"/>
    <w:unhideWhenUsed/>
    <w:rsid w:val="002F164B"/>
    <w:rPr>
      <w:color w:val="0563C1" w:themeColor="hyperlink"/>
      <w:u w:val="single"/>
    </w:rPr>
  </w:style>
  <w:style w:type="character" w:styleId="UnresolvedMention">
    <w:name w:val="Unresolved Mention"/>
    <w:basedOn w:val="DefaultParagraphFont"/>
    <w:uiPriority w:val="99"/>
    <w:semiHidden/>
    <w:unhideWhenUsed/>
    <w:rsid w:val="00851514"/>
    <w:rPr>
      <w:color w:val="605E5C"/>
      <w:shd w:val="clear" w:color="auto" w:fill="E1DFDD"/>
    </w:rPr>
  </w:style>
  <w:style w:type="character" w:styleId="FollowedHyperlink">
    <w:name w:val="FollowedHyperlink"/>
    <w:basedOn w:val="DefaultParagraphFont"/>
    <w:uiPriority w:val="99"/>
    <w:semiHidden/>
    <w:unhideWhenUsed/>
    <w:rsid w:val="00851514"/>
    <w:rPr>
      <w:color w:val="954F72" w:themeColor="followedHyperlink"/>
      <w:u w:val="single"/>
    </w:rPr>
  </w:style>
  <w:style w:type="character" w:customStyle="1" w:styleId="A4">
    <w:name w:val="A4"/>
    <w:uiPriority w:val="99"/>
    <w:rsid w:val="009B631E"/>
    <w:rPr>
      <w:rFonts w:cs="Gotham Book"/>
      <w:color w:val="2D1A45"/>
      <w:sz w:val="18"/>
      <w:szCs w:val="18"/>
    </w:rPr>
  </w:style>
  <w:style w:type="paragraph" w:styleId="ListParagraph">
    <w:name w:val="List Paragraph"/>
    <w:basedOn w:val="Normal"/>
    <w:uiPriority w:val="34"/>
    <w:qFormat/>
    <w:rsid w:val="00261954"/>
    <w:pPr>
      <w:ind w:left="720"/>
      <w:contextualSpacing/>
    </w:pPr>
  </w:style>
  <w:style w:type="paragraph" w:styleId="Revision">
    <w:name w:val="Revision"/>
    <w:hidden/>
    <w:uiPriority w:val="99"/>
    <w:semiHidden/>
    <w:rsid w:val="00D8731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167357">
      <w:bodyDiv w:val="1"/>
      <w:marLeft w:val="0"/>
      <w:marRight w:val="0"/>
      <w:marTop w:val="0"/>
      <w:marBottom w:val="0"/>
      <w:divBdr>
        <w:top w:val="none" w:sz="0" w:space="0" w:color="auto"/>
        <w:left w:val="none" w:sz="0" w:space="0" w:color="auto"/>
        <w:bottom w:val="none" w:sz="0" w:space="0" w:color="auto"/>
        <w:right w:val="none" w:sz="0" w:space="0" w:color="auto"/>
      </w:divBdr>
    </w:div>
    <w:div w:id="1052967960">
      <w:bodyDiv w:val="1"/>
      <w:marLeft w:val="0"/>
      <w:marRight w:val="0"/>
      <w:marTop w:val="0"/>
      <w:marBottom w:val="0"/>
      <w:divBdr>
        <w:top w:val="none" w:sz="0" w:space="0" w:color="auto"/>
        <w:left w:val="none" w:sz="0" w:space="0" w:color="auto"/>
        <w:bottom w:val="none" w:sz="0" w:space="0" w:color="auto"/>
        <w:right w:val="none" w:sz="0" w:space="0" w:color="auto"/>
      </w:divBdr>
    </w:div>
    <w:div w:id="1298411842">
      <w:bodyDiv w:val="1"/>
      <w:marLeft w:val="0"/>
      <w:marRight w:val="0"/>
      <w:marTop w:val="0"/>
      <w:marBottom w:val="0"/>
      <w:divBdr>
        <w:top w:val="none" w:sz="0" w:space="0" w:color="auto"/>
        <w:left w:val="none" w:sz="0" w:space="0" w:color="auto"/>
        <w:bottom w:val="none" w:sz="0" w:space="0" w:color="auto"/>
        <w:right w:val="none" w:sz="0" w:space="0" w:color="auto"/>
      </w:divBdr>
    </w:div>
    <w:div w:id="1313025769">
      <w:bodyDiv w:val="1"/>
      <w:marLeft w:val="0"/>
      <w:marRight w:val="0"/>
      <w:marTop w:val="0"/>
      <w:marBottom w:val="0"/>
      <w:divBdr>
        <w:top w:val="none" w:sz="0" w:space="0" w:color="auto"/>
        <w:left w:val="none" w:sz="0" w:space="0" w:color="auto"/>
        <w:bottom w:val="none" w:sz="0" w:space="0" w:color="auto"/>
        <w:right w:val="none" w:sz="0" w:space="0" w:color="auto"/>
      </w:divBdr>
    </w:div>
    <w:div w:id="1454403730">
      <w:bodyDiv w:val="1"/>
      <w:marLeft w:val="0"/>
      <w:marRight w:val="0"/>
      <w:marTop w:val="0"/>
      <w:marBottom w:val="0"/>
      <w:divBdr>
        <w:top w:val="none" w:sz="0" w:space="0" w:color="auto"/>
        <w:left w:val="none" w:sz="0" w:space="0" w:color="auto"/>
        <w:bottom w:val="none" w:sz="0" w:space="0" w:color="auto"/>
        <w:right w:val="none" w:sz="0" w:space="0" w:color="auto"/>
      </w:divBdr>
    </w:div>
    <w:div w:id="1560020748">
      <w:bodyDiv w:val="1"/>
      <w:marLeft w:val="0"/>
      <w:marRight w:val="0"/>
      <w:marTop w:val="0"/>
      <w:marBottom w:val="0"/>
      <w:divBdr>
        <w:top w:val="none" w:sz="0" w:space="0" w:color="auto"/>
        <w:left w:val="none" w:sz="0" w:space="0" w:color="auto"/>
        <w:bottom w:val="none" w:sz="0" w:space="0" w:color="auto"/>
        <w:right w:val="none" w:sz="0" w:space="0" w:color="auto"/>
      </w:divBdr>
    </w:div>
    <w:div w:id="1944917269">
      <w:bodyDiv w:val="1"/>
      <w:marLeft w:val="0"/>
      <w:marRight w:val="0"/>
      <w:marTop w:val="0"/>
      <w:marBottom w:val="0"/>
      <w:divBdr>
        <w:top w:val="none" w:sz="0" w:space="0" w:color="auto"/>
        <w:left w:val="none" w:sz="0" w:space="0" w:color="auto"/>
        <w:bottom w:val="none" w:sz="0" w:space="0" w:color="auto"/>
        <w:right w:val="none" w:sz="0" w:space="0" w:color="auto"/>
      </w:divBdr>
      <w:divsChild>
        <w:div w:id="174013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141996">
              <w:marLeft w:val="0"/>
              <w:marRight w:val="0"/>
              <w:marTop w:val="0"/>
              <w:marBottom w:val="0"/>
              <w:divBdr>
                <w:top w:val="none" w:sz="0" w:space="0" w:color="auto"/>
                <w:left w:val="none" w:sz="0" w:space="0" w:color="auto"/>
                <w:bottom w:val="none" w:sz="0" w:space="0" w:color="auto"/>
                <w:right w:val="none" w:sz="0" w:space="0" w:color="auto"/>
              </w:divBdr>
              <w:divsChild>
                <w:div w:id="225722608">
                  <w:marLeft w:val="0"/>
                  <w:marRight w:val="0"/>
                  <w:marTop w:val="0"/>
                  <w:marBottom w:val="0"/>
                  <w:divBdr>
                    <w:top w:val="none" w:sz="0" w:space="0" w:color="auto"/>
                    <w:left w:val="none" w:sz="0" w:space="0" w:color="auto"/>
                    <w:bottom w:val="none" w:sz="0" w:space="0" w:color="auto"/>
                    <w:right w:val="none" w:sz="0" w:space="0" w:color="auto"/>
                  </w:divBdr>
                  <w:divsChild>
                    <w:div w:id="180434875">
                      <w:marLeft w:val="0"/>
                      <w:marRight w:val="0"/>
                      <w:marTop w:val="0"/>
                      <w:marBottom w:val="0"/>
                      <w:divBdr>
                        <w:top w:val="none" w:sz="0" w:space="0" w:color="auto"/>
                        <w:left w:val="none" w:sz="0" w:space="0" w:color="auto"/>
                        <w:bottom w:val="none" w:sz="0" w:space="0" w:color="auto"/>
                        <w:right w:val="none" w:sz="0" w:space="0" w:color="auto"/>
                      </w:divBdr>
                      <w:divsChild>
                        <w:div w:id="778180970">
                          <w:marLeft w:val="0"/>
                          <w:marRight w:val="0"/>
                          <w:marTop w:val="0"/>
                          <w:marBottom w:val="0"/>
                          <w:divBdr>
                            <w:top w:val="none" w:sz="0" w:space="0" w:color="auto"/>
                            <w:left w:val="none" w:sz="0" w:space="0" w:color="auto"/>
                            <w:bottom w:val="none" w:sz="0" w:space="0" w:color="auto"/>
                            <w:right w:val="none" w:sz="0" w:space="0" w:color="auto"/>
                          </w:divBdr>
                          <w:divsChild>
                            <w:div w:id="1729649026">
                              <w:marLeft w:val="0"/>
                              <w:marRight w:val="0"/>
                              <w:marTop w:val="0"/>
                              <w:marBottom w:val="0"/>
                              <w:divBdr>
                                <w:top w:val="none" w:sz="0" w:space="0" w:color="auto"/>
                                <w:left w:val="none" w:sz="0" w:space="0" w:color="auto"/>
                                <w:bottom w:val="none" w:sz="0" w:space="0" w:color="auto"/>
                                <w:right w:val="none" w:sz="0" w:space="0" w:color="auto"/>
                              </w:divBdr>
                            </w:div>
                            <w:div w:id="1931498192">
                              <w:marLeft w:val="0"/>
                              <w:marRight w:val="0"/>
                              <w:marTop w:val="0"/>
                              <w:marBottom w:val="0"/>
                              <w:divBdr>
                                <w:top w:val="none" w:sz="0" w:space="0" w:color="auto"/>
                                <w:left w:val="none" w:sz="0" w:space="0" w:color="auto"/>
                                <w:bottom w:val="none" w:sz="0" w:space="0" w:color="auto"/>
                                <w:right w:val="none" w:sz="0" w:space="0" w:color="auto"/>
                              </w:divBdr>
                            </w:div>
                            <w:div w:id="627783436">
                              <w:marLeft w:val="0"/>
                              <w:marRight w:val="0"/>
                              <w:marTop w:val="0"/>
                              <w:marBottom w:val="0"/>
                              <w:divBdr>
                                <w:top w:val="none" w:sz="0" w:space="0" w:color="auto"/>
                                <w:left w:val="none" w:sz="0" w:space="0" w:color="auto"/>
                                <w:bottom w:val="none" w:sz="0" w:space="0" w:color="auto"/>
                                <w:right w:val="none" w:sz="0" w:space="0" w:color="auto"/>
                              </w:divBdr>
                            </w:div>
                            <w:div w:id="1764570023">
                              <w:marLeft w:val="0"/>
                              <w:marRight w:val="0"/>
                              <w:marTop w:val="0"/>
                              <w:marBottom w:val="0"/>
                              <w:divBdr>
                                <w:top w:val="none" w:sz="0" w:space="0" w:color="auto"/>
                                <w:left w:val="none" w:sz="0" w:space="0" w:color="auto"/>
                                <w:bottom w:val="none" w:sz="0" w:space="0" w:color="auto"/>
                                <w:right w:val="none" w:sz="0" w:space="0" w:color="auto"/>
                              </w:divBdr>
                            </w:div>
                            <w:div w:id="8717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xsr6icddwvwihq7/Thrive%20Behind%20the%20Scenes%20Ep%201%20Convivium%20Coffee%20Company.mov?dl=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kato@emailbrav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hrivesl.com" TargetMode="External"/><Relationship Id="rId5" Type="http://schemas.openxmlformats.org/officeDocument/2006/relationships/webSettings" Target="webSettings.xml"/><Relationship Id="rId10" Type="http://schemas.openxmlformats.org/officeDocument/2006/relationships/hyperlink" Target="https://thrivesl.com/skidaway/" TargetMode="External"/><Relationship Id="rId4" Type="http://schemas.openxmlformats.org/officeDocument/2006/relationships/settings" Target="settings.xml"/><Relationship Id="rId9" Type="http://schemas.openxmlformats.org/officeDocument/2006/relationships/hyperlink" Target="https://thesocialsl.com/savannah/" TargetMode="External"/></Relationships>
</file>

<file path=word/theme/theme1.xml><?xml version="1.0" encoding="utf-8"?>
<a:theme xmlns:a="http://schemas.openxmlformats.org/drawingml/2006/main" name="Thrive">
  <a:themeElements>
    <a:clrScheme name="Thrive">
      <a:dk1>
        <a:sysClr val="windowText" lastClr="000000"/>
      </a:dk1>
      <a:lt1>
        <a:sysClr val="window" lastClr="FFFFFF"/>
      </a:lt1>
      <a:dk2>
        <a:srgbClr val="44546A"/>
      </a:dk2>
      <a:lt2>
        <a:srgbClr val="E7E6E6"/>
      </a:lt2>
      <a:accent1>
        <a:srgbClr val="4B92DB"/>
      </a:accent1>
      <a:accent2>
        <a:srgbClr val="331C54"/>
      </a:accent2>
      <a:accent3>
        <a:srgbClr val="A5A5A5"/>
      </a:accent3>
      <a:accent4>
        <a:srgbClr val="FED100"/>
      </a:accent4>
      <a:accent5>
        <a:srgbClr val="4F2D7F"/>
      </a:accent5>
      <a:accent6>
        <a:srgbClr val="69BE28"/>
      </a:accent6>
      <a:hlink>
        <a:srgbClr val="0563C1"/>
      </a:hlink>
      <a:folHlink>
        <a:srgbClr val="954F72"/>
      </a:folHlink>
    </a:clrScheme>
    <a:fontScheme name="Thrive Font">
      <a:majorFont>
        <a:latin typeface="Futura Std Light"/>
        <a:ea typeface=""/>
        <a:cs typeface=""/>
      </a:majorFont>
      <a:minorFont>
        <a:latin typeface="Futura St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rive" id="{534F1FFA-C414-4C5B-9B6D-16D58D5222FF}" vid="{8E316738-E1A4-4508-9095-20A192A2D4A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1D4D5-120B-44E7-96F1-48139EF5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Moise</dc:creator>
  <cp:keywords/>
  <dc:description/>
  <cp:lastModifiedBy>Jennifer Kato</cp:lastModifiedBy>
  <cp:revision>2</cp:revision>
  <cp:lastPrinted>2020-09-17T17:36:00Z</cp:lastPrinted>
  <dcterms:created xsi:type="dcterms:W3CDTF">2020-10-20T16:10:00Z</dcterms:created>
  <dcterms:modified xsi:type="dcterms:W3CDTF">2020-10-20T16:10:00Z</dcterms:modified>
</cp:coreProperties>
</file>